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DE" w:rsidRPr="009A45DE" w:rsidRDefault="009A45DE" w:rsidP="009A45DE">
      <w:pPr>
        <w:pStyle w:val="Default"/>
        <w:spacing w:after="120"/>
        <w:jc w:val="center"/>
        <w:rPr>
          <w:rFonts w:ascii="Arial" w:hAnsi="Arial" w:cs="Arial"/>
          <w:bCs/>
          <w:sz w:val="22"/>
          <w:szCs w:val="22"/>
        </w:rPr>
      </w:pPr>
      <w:r w:rsidRPr="009A45DE">
        <w:rPr>
          <w:rFonts w:ascii="Arial" w:hAnsi="Arial" w:cs="Arial"/>
          <w:bCs/>
          <w:sz w:val="22"/>
          <w:szCs w:val="22"/>
        </w:rPr>
        <w:t xml:space="preserve">ÚPLNÉ ZNĚNÍ ZŘIZOVACÍ LISTINY </w:t>
      </w:r>
    </w:p>
    <w:p w:rsidR="009A45DE" w:rsidRPr="009A45DE" w:rsidRDefault="009A45DE" w:rsidP="00253BD7">
      <w:pPr>
        <w:pStyle w:val="Default"/>
        <w:jc w:val="center"/>
        <w:rPr>
          <w:rFonts w:ascii="Arial" w:hAnsi="Arial" w:cs="Arial"/>
          <w:bCs/>
          <w:sz w:val="22"/>
          <w:szCs w:val="22"/>
        </w:rPr>
      </w:pPr>
      <w:r w:rsidRPr="009A45DE">
        <w:rPr>
          <w:rFonts w:ascii="Arial" w:hAnsi="Arial" w:cs="Arial"/>
          <w:bCs/>
          <w:sz w:val="22"/>
          <w:szCs w:val="22"/>
        </w:rPr>
        <w:t xml:space="preserve">příspěvkové organizace </w:t>
      </w:r>
    </w:p>
    <w:p w:rsidR="009A45DE" w:rsidRPr="009A45DE" w:rsidRDefault="009A45DE" w:rsidP="00253BD7">
      <w:pPr>
        <w:pStyle w:val="Default"/>
        <w:spacing w:before="120" w:after="120"/>
        <w:jc w:val="center"/>
        <w:rPr>
          <w:rFonts w:ascii="Arial" w:hAnsi="Arial" w:cs="Arial"/>
          <w:sz w:val="22"/>
          <w:szCs w:val="22"/>
        </w:rPr>
      </w:pPr>
      <w:r w:rsidRPr="009A45DE">
        <w:rPr>
          <w:rFonts w:ascii="Arial" w:hAnsi="Arial" w:cs="Arial"/>
          <w:b/>
          <w:bCs/>
          <w:sz w:val="22"/>
          <w:szCs w:val="22"/>
        </w:rPr>
        <w:t>Pečovatelské služby města Dobříše</w:t>
      </w:r>
    </w:p>
    <w:p w:rsidR="009A45DE" w:rsidRPr="009A45DE" w:rsidRDefault="009A45DE" w:rsidP="009A45DE">
      <w:pPr>
        <w:pStyle w:val="Default"/>
        <w:jc w:val="center"/>
        <w:rPr>
          <w:rFonts w:ascii="Arial" w:hAnsi="Arial" w:cs="Arial"/>
          <w:bCs/>
          <w:sz w:val="22"/>
          <w:szCs w:val="22"/>
        </w:rPr>
      </w:pPr>
      <w:r w:rsidRPr="009A45DE">
        <w:rPr>
          <w:rFonts w:ascii="Arial" w:hAnsi="Arial" w:cs="Arial"/>
          <w:bCs/>
          <w:sz w:val="22"/>
          <w:szCs w:val="22"/>
        </w:rPr>
        <w:t xml:space="preserve">s účinností od </w:t>
      </w:r>
      <w:proofErr w:type="gramStart"/>
      <w:r w:rsidR="00D06BB2">
        <w:rPr>
          <w:rFonts w:ascii="Arial" w:hAnsi="Arial" w:cs="Arial"/>
          <w:bCs/>
          <w:sz w:val="22"/>
          <w:szCs w:val="22"/>
        </w:rPr>
        <w:t>15.09.2023</w:t>
      </w:r>
      <w:proofErr w:type="gramEnd"/>
    </w:p>
    <w:p w:rsidR="009A45DE" w:rsidRPr="009A45DE" w:rsidRDefault="009A45DE" w:rsidP="009A45DE">
      <w:pPr>
        <w:pStyle w:val="Default"/>
        <w:jc w:val="center"/>
        <w:rPr>
          <w:rFonts w:ascii="Arial" w:hAnsi="Arial" w:cs="Arial"/>
          <w:bCs/>
          <w:sz w:val="22"/>
          <w:szCs w:val="22"/>
        </w:rPr>
      </w:pPr>
    </w:p>
    <w:p w:rsidR="009A45DE" w:rsidRPr="009A45DE" w:rsidRDefault="009A45DE" w:rsidP="009A45DE">
      <w:pPr>
        <w:pStyle w:val="Default"/>
        <w:jc w:val="center"/>
        <w:rPr>
          <w:rFonts w:ascii="Arial" w:hAnsi="Arial" w:cs="Arial"/>
          <w:bCs/>
          <w:sz w:val="22"/>
          <w:szCs w:val="22"/>
        </w:rPr>
      </w:pPr>
    </w:p>
    <w:p w:rsidR="009A45DE" w:rsidRPr="009A45DE" w:rsidRDefault="009A45DE" w:rsidP="009A45DE">
      <w:pPr>
        <w:pStyle w:val="Zkladntext"/>
        <w:rPr>
          <w:rFonts w:ascii="Arial" w:hAnsi="Arial" w:cs="Arial"/>
          <w:sz w:val="22"/>
          <w:szCs w:val="22"/>
        </w:rPr>
      </w:pPr>
      <w:r w:rsidRPr="009A45DE">
        <w:rPr>
          <w:rFonts w:ascii="Arial" w:hAnsi="Arial" w:cs="Arial"/>
          <w:sz w:val="22"/>
          <w:szCs w:val="22"/>
        </w:rPr>
        <w:t xml:space="preserve">Zřizovací listina příspěvkové organizace </w:t>
      </w:r>
      <w:r w:rsidRPr="009A45DE">
        <w:rPr>
          <w:rFonts w:ascii="Arial" w:hAnsi="Arial" w:cs="Arial"/>
          <w:bCs/>
          <w:sz w:val="22"/>
          <w:szCs w:val="22"/>
        </w:rPr>
        <w:t xml:space="preserve">Pečovatelské služby města Dobříše, vydaná </w:t>
      </w:r>
      <w:r w:rsidRPr="009A45DE">
        <w:rPr>
          <w:rFonts w:ascii="Arial" w:hAnsi="Arial" w:cs="Arial"/>
          <w:color w:val="auto"/>
          <w:sz w:val="22"/>
          <w:szCs w:val="22"/>
        </w:rPr>
        <w:t xml:space="preserve">na základě usnesení Zastupitelstva města Dobříše ze dne </w:t>
      </w:r>
      <w:proofErr w:type="gramStart"/>
      <w:r w:rsidRPr="009A45DE">
        <w:rPr>
          <w:rFonts w:ascii="Arial" w:hAnsi="Arial" w:cs="Arial"/>
          <w:color w:val="auto"/>
          <w:sz w:val="22"/>
          <w:szCs w:val="22"/>
        </w:rPr>
        <w:t>16.12.1993</w:t>
      </w:r>
      <w:proofErr w:type="gramEnd"/>
      <w:r w:rsidRPr="009A45DE">
        <w:rPr>
          <w:rFonts w:ascii="Arial" w:hAnsi="Arial" w:cs="Arial"/>
          <w:color w:val="auto"/>
          <w:sz w:val="22"/>
          <w:szCs w:val="22"/>
        </w:rPr>
        <w:t>,</w:t>
      </w:r>
      <w:r w:rsidRPr="009A45DE">
        <w:rPr>
          <w:rFonts w:ascii="Arial" w:hAnsi="Arial" w:cs="Arial"/>
          <w:sz w:val="22"/>
          <w:szCs w:val="22"/>
        </w:rPr>
        <w:t xml:space="preserve"> ve znění zřizovací listiny – úplné znění schválené dne 30.11.2000, ve znění dodatku č. 1 schváleného usnesením č. 8/16/2004 ze dne 24.02.2004, ve znění dodatku č. 2 schváleného usnesením č. 11/5/2007 ze dne 19.04.2007, ve znění dodatku č. 3 schváleného usnesením č.</w:t>
      </w:r>
      <w:r w:rsidR="00A63C84">
        <w:rPr>
          <w:rFonts w:ascii="Arial" w:hAnsi="Arial" w:cs="Arial"/>
          <w:sz w:val="22"/>
          <w:szCs w:val="22"/>
        </w:rPr>
        <w:t> </w:t>
      </w:r>
      <w:r w:rsidRPr="009A45DE">
        <w:rPr>
          <w:rFonts w:ascii="Arial" w:hAnsi="Arial" w:cs="Arial"/>
          <w:sz w:val="22"/>
          <w:szCs w:val="22"/>
        </w:rPr>
        <w:t xml:space="preserve">16/22/2009 ze dne 17.09.2009, </w:t>
      </w:r>
      <w:r w:rsidRPr="00411950">
        <w:rPr>
          <w:rFonts w:ascii="Arial" w:hAnsi="Arial" w:cs="Arial"/>
          <w:sz w:val="22"/>
          <w:szCs w:val="22"/>
        </w:rPr>
        <w:t>ve znění dodatku č. 4 schváleného usnesením č.</w:t>
      </w:r>
      <w:r w:rsidR="00A63C84">
        <w:rPr>
          <w:rFonts w:ascii="Arial" w:hAnsi="Arial" w:cs="Arial"/>
          <w:sz w:val="22"/>
          <w:szCs w:val="22"/>
        </w:rPr>
        <w:t> </w:t>
      </w:r>
      <w:r w:rsidRPr="00411950">
        <w:rPr>
          <w:rFonts w:ascii="Arial" w:hAnsi="Arial" w:cs="Arial"/>
          <w:sz w:val="22"/>
          <w:szCs w:val="22"/>
        </w:rPr>
        <w:t>11/28/2010 ze dne 23.09.2010, ve znění zřizovací listiny – úplné znění ze dne 01.10.2014 schválen</w:t>
      </w:r>
      <w:r w:rsidR="00901046">
        <w:rPr>
          <w:rFonts w:ascii="Arial" w:hAnsi="Arial" w:cs="Arial"/>
          <w:sz w:val="22"/>
          <w:szCs w:val="22"/>
        </w:rPr>
        <w:t>é</w:t>
      </w:r>
      <w:r w:rsidR="00B45BD9">
        <w:rPr>
          <w:rFonts w:ascii="Arial" w:hAnsi="Arial" w:cs="Arial"/>
          <w:sz w:val="22"/>
          <w:szCs w:val="22"/>
        </w:rPr>
        <w:t xml:space="preserve"> usnesením č. </w:t>
      </w:r>
      <w:r w:rsidRPr="00411950">
        <w:rPr>
          <w:rFonts w:ascii="Arial" w:hAnsi="Arial" w:cs="Arial"/>
          <w:sz w:val="22"/>
          <w:szCs w:val="22"/>
        </w:rPr>
        <w:t>17/28/2014/ZM ze dne 18.09.2014</w:t>
      </w:r>
      <w:r w:rsidR="00901046">
        <w:rPr>
          <w:rFonts w:ascii="Arial" w:hAnsi="Arial" w:cs="Arial"/>
          <w:sz w:val="22"/>
          <w:szCs w:val="22"/>
        </w:rPr>
        <w:t>,</w:t>
      </w:r>
      <w:r w:rsidRPr="00411950">
        <w:rPr>
          <w:rFonts w:ascii="Arial" w:hAnsi="Arial" w:cs="Arial"/>
          <w:sz w:val="22"/>
          <w:szCs w:val="22"/>
        </w:rPr>
        <w:t xml:space="preserve"> ve znění dodatku č. 1 schváleného usnesením </w:t>
      </w:r>
      <w:r w:rsidR="00B45BD9">
        <w:rPr>
          <w:rFonts w:ascii="Arial" w:hAnsi="Arial" w:cs="Arial"/>
          <w:sz w:val="22"/>
          <w:szCs w:val="22"/>
        </w:rPr>
        <w:t>č. </w:t>
      </w:r>
      <w:r w:rsidR="00411950" w:rsidRPr="00411950">
        <w:rPr>
          <w:rFonts w:ascii="Arial" w:hAnsi="Arial" w:cs="Arial"/>
          <w:sz w:val="22"/>
          <w:szCs w:val="22"/>
        </w:rPr>
        <w:t>20</w:t>
      </w:r>
      <w:r w:rsidRPr="00411950">
        <w:rPr>
          <w:rFonts w:ascii="Arial" w:hAnsi="Arial" w:cs="Arial"/>
          <w:sz w:val="22"/>
          <w:szCs w:val="22"/>
        </w:rPr>
        <w:t>/22/2021/ZM ze dne 11.11.2021</w:t>
      </w:r>
      <w:r w:rsidR="00252DFB">
        <w:rPr>
          <w:rFonts w:ascii="Arial" w:hAnsi="Arial" w:cs="Arial"/>
          <w:sz w:val="22"/>
          <w:szCs w:val="22"/>
        </w:rPr>
        <w:t>, ve znění dodatk</w:t>
      </w:r>
      <w:r w:rsidR="00B45BD9">
        <w:rPr>
          <w:rFonts w:ascii="Arial" w:hAnsi="Arial" w:cs="Arial"/>
          <w:sz w:val="22"/>
          <w:szCs w:val="22"/>
        </w:rPr>
        <w:t>u č. 2 schváleného usnesením č. </w:t>
      </w:r>
      <w:r w:rsidR="00DB2F7E">
        <w:rPr>
          <w:rFonts w:ascii="Arial" w:hAnsi="Arial" w:cs="Arial"/>
          <w:sz w:val="22"/>
          <w:szCs w:val="22"/>
        </w:rPr>
        <w:t>25</w:t>
      </w:r>
      <w:r w:rsidR="00252DFB">
        <w:rPr>
          <w:rFonts w:ascii="Arial" w:hAnsi="Arial" w:cs="Arial"/>
          <w:sz w:val="22"/>
          <w:szCs w:val="22"/>
        </w:rPr>
        <w:t xml:space="preserve">/3/2023/ZM ze dne </w:t>
      </w:r>
      <w:r w:rsidR="00DB2F7E">
        <w:rPr>
          <w:rFonts w:ascii="Arial" w:hAnsi="Arial" w:cs="Arial"/>
          <w:sz w:val="22"/>
          <w:szCs w:val="22"/>
        </w:rPr>
        <w:t>16.02.2023</w:t>
      </w:r>
      <w:r w:rsidR="00901046">
        <w:rPr>
          <w:rFonts w:ascii="Arial" w:hAnsi="Arial" w:cs="Arial"/>
          <w:sz w:val="22"/>
          <w:szCs w:val="22"/>
        </w:rPr>
        <w:t>,</w:t>
      </w:r>
      <w:r w:rsidRPr="00411950">
        <w:rPr>
          <w:rFonts w:ascii="Arial" w:hAnsi="Arial" w:cs="Arial"/>
          <w:sz w:val="22"/>
          <w:szCs w:val="22"/>
        </w:rPr>
        <w:t xml:space="preserve"> </w:t>
      </w:r>
      <w:r w:rsidR="00D06BB2">
        <w:rPr>
          <w:rFonts w:ascii="Arial" w:hAnsi="Arial" w:cs="Arial"/>
          <w:sz w:val="22"/>
          <w:szCs w:val="22"/>
        </w:rPr>
        <w:t>ve znění dodatk</w:t>
      </w:r>
      <w:r w:rsidR="00B45BD9">
        <w:rPr>
          <w:rFonts w:ascii="Arial" w:hAnsi="Arial" w:cs="Arial"/>
          <w:sz w:val="22"/>
          <w:szCs w:val="22"/>
        </w:rPr>
        <w:t>u č. 3 schváleného usnesením č. 13</w:t>
      </w:r>
      <w:r w:rsidR="00D06BB2">
        <w:rPr>
          <w:rFonts w:ascii="Arial" w:hAnsi="Arial" w:cs="Arial"/>
          <w:sz w:val="22"/>
          <w:szCs w:val="22"/>
        </w:rPr>
        <w:t>/6/2023/ZM</w:t>
      </w:r>
      <w:r w:rsidR="00B45BD9">
        <w:rPr>
          <w:rFonts w:ascii="Arial" w:hAnsi="Arial" w:cs="Arial"/>
          <w:sz w:val="22"/>
          <w:szCs w:val="22"/>
        </w:rPr>
        <w:t>-X</w:t>
      </w:r>
      <w:r w:rsidR="00D06BB2">
        <w:rPr>
          <w:rFonts w:ascii="Arial" w:hAnsi="Arial" w:cs="Arial"/>
          <w:sz w:val="22"/>
          <w:szCs w:val="22"/>
        </w:rPr>
        <w:t xml:space="preserve"> ze dne 14.09.2023, </w:t>
      </w:r>
      <w:r w:rsidRPr="00411950">
        <w:rPr>
          <w:rFonts w:ascii="Arial" w:hAnsi="Arial" w:cs="Arial"/>
          <w:sz w:val="22"/>
          <w:szCs w:val="22"/>
        </w:rPr>
        <w:t>zní:</w:t>
      </w:r>
      <w:r w:rsidRPr="009A45DE">
        <w:rPr>
          <w:rFonts w:ascii="Arial" w:hAnsi="Arial" w:cs="Arial"/>
          <w:sz w:val="22"/>
          <w:szCs w:val="22"/>
        </w:rPr>
        <w:t xml:space="preserve"> </w:t>
      </w:r>
    </w:p>
    <w:p w:rsidR="009A45DE" w:rsidRPr="009A45DE" w:rsidRDefault="009A45DE" w:rsidP="009A45DE">
      <w:pPr>
        <w:pStyle w:val="Default"/>
        <w:jc w:val="center"/>
        <w:rPr>
          <w:rFonts w:ascii="Arial" w:hAnsi="Arial" w:cs="Arial"/>
          <w:bCs/>
          <w:sz w:val="22"/>
          <w:szCs w:val="22"/>
        </w:rPr>
      </w:pPr>
    </w:p>
    <w:p w:rsidR="009A45DE" w:rsidRPr="009A45DE" w:rsidRDefault="009A45DE" w:rsidP="009A45DE">
      <w:pPr>
        <w:pStyle w:val="Default"/>
        <w:jc w:val="center"/>
        <w:rPr>
          <w:rFonts w:ascii="Arial" w:hAnsi="Arial" w:cs="Arial"/>
          <w:sz w:val="22"/>
          <w:szCs w:val="22"/>
        </w:rPr>
      </w:pPr>
    </w:p>
    <w:p w:rsidR="007F5ED0" w:rsidRPr="009A45DE" w:rsidRDefault="007F5ED0" w:rsidP="007F5ED0">
      <w:pPr>
        <w:jc w:val="center"/>
        <w:rPr>
          <w:rFonts w:ascii="Arial" w:hAnsi="Arial" w:cs="Arial"/>
          <w:b/>
          <w:sz w:val="22"/>
          <w:szCs w:val="22"/>
        </w:rPr>
      </w:pPr>
      <w:r w:rsidRPr="009A45DE">
        <w:rPr>
          <w:rFonts w:ascii="Arial" w:hAnsi="Arial" w:cs="Arial"/>
          <w:b/>
          <w:sz w:val="22"/>
          <w:szCs w:val="22"/>
        </w:rPr>
        <w:t xml:space="preserve">Čl. </w:t>
      </w:r>
      <w:r w:rsidR="00CE2919" w:rsidRPr="009A45DE">
        <w:rPr>
          <w:rFonts w:ascii="Arial" w:hAnsi="Arial" w:cs="Arial"/>
          <w:b/>
          <w:sz w:val="22"/>
          <w:szCs w:val="22"/>
        </w:rPr>
        <w:t>I</w:t>
      </w:r>
    </w:p>
    <w:p w:rsidR="007F5ED0" w:rsidRPr="009A45DE" w:rsidRDefault="007F5ED0" w:rsidP="007F5ED0">
      <w:pPr>
        <w:jc w:val="center"/>
        <w:rPr>
          <w:rFonts w:ascii="Arial" w:hAnsi="Arial" w:cs="Arial"/>
          <w:b/>
          <w:sz w:val="22"/>
          <w:szCs w:val="22"/>
        </w:rPr>
      </w:pPr>
      <w:r w:rsidRPr="009A45DE">
        <w:rPr>
          <w:rFonts w:ascii="Arial" w:hAnsi="Arial" w:cs="Arial"/>
          <w:b/>
          <w:sz w:val="22"/>
          <w:szCs w:val="22"/>
        </w:rPr>
        <w:t xml:space="preserve"> </w:t>
      </w:r>
      <w:r w:rsidR="00901046">
        <w:rPr>
          <w:rFonts w:ascii="Arial" w:hAnsi="Arial" w:cs="Arial"/>
          <w:b/>
          <w:sz w:val="22"/>
          <w:szCs w:val="22"/>
        </w:rPr>
        <w:t>O</w:t>
      </w:r>
      <w:r w:rsidRPr="009A45DE">
        <w:rPr>
          <w:rFonts w:ascii="Arial" w:hAnsi="Arial" w:cs="Arial"/>
          <w:b/>
          <w:sz w:val="22"/>
          <w:szCs w:val="22"/>
        </w:rPr>
        <w:t>značení zřizovatele</w:t>
      </w:r>
    </w:p>
    <w:p w:rsidR="007901B3" w:rsidRPr="009A45DE" w:rsidRDefault="007901B3" w:rsidP="003056C5">
      <w:pPr>
        <w:pStyle w:val="Default"/>
        <w:jc w:val="both"/>
        <w:rPr>
          <w:rFonts w:ascii="Arial" w:hAnsi="Arial" w:cs="Arial"/>
          <w:sz w:val="22"/>
          <w:szCs w:val="22"/>
        </w:rPr>
      </w:pPr>
      <w:r w:rsidRPr="009A45DE">
        <w:rPr>
          <w:rFonts w:ascii="Arial" w:hAnsi="Arial" w:cs="Arial"/>
          <w:sz w:val="22"/>
          <w:szCs w:val="22"/>
        </w:rPr>
        <w:t>Zřizovatelem je město Dobříš, IČ</w:t>
      </w:r>
      <w:r w:rsidR="00901046">
        <w:rPr>
          <w:rFonts w:ascii="Arial" w:hAnsi="Arial" w:cs="Arial"/>
          <w:sz w:val="22"/>
          <w:szCs w:val="22"/>
        </w:rPr>
        <w:t>O</w:t>
      </w:r>
      <w:r w:rsidRPr="009A45DE">
        <w:rPr>
          <w:rFonts w:ascii="Arial" w:hAnsi="Arial" w:cs="Arial"/>
          <w:sz w:val="22"/>
          <w:szCs w:val="22"/>
        </w:rPr>
        <w:t xml:space="preserve"> 00242098, se sídlem Mírové nám</w:t>
      </w:r>
      <w:r w:rsidR="00901046">
        <w:rPr>
          <w:rFonts w:ascii="Arial" w:hAnsi="Arial" w:cs="Arial"/>
          <w:sz w:val="22"/>
          <w:szCs w:val="22"/>
        </w:rPr>
        <w:t>ěstí</w:t>
      </w:r>
      <w:r w:rsidRPr="009A45DE">
        <w:rPr>
          <w:rFonts w:ascii="Arial" w:hAnsi="Arial" w:cs="Arial"/>
          <w:sz w:val="22"/>
          <w:szCs w:val="22"/>
        </w:rPr>
        <w:t xml:space="preserve"> 119, </w:t>
      </w:r>
      <w:r w:rsidR="00901046">
        <w:rPr>
          <w:rFonts w:ascii="Arial" w:hAnsi="Arial" w:cs="Arial"/>
          <w:sz w:val="22"/>
          <w:szCs w:val="22"/>
        </w:rPr>
        <w:t xml:space="preserve">263 01 </w:t>
      </w:r>
      <w:r w:rsidRPr="009A45DE">
        <w:rPr>
          <w:rFonts w:ascii="Arial" w:hAnsi="Arial" w:cs="Arial"/>
          <w:sz w:val="22"/>
          <w:szCs w:val="22"/>
        </w:rPr>
        <w:t xml:space="preserve">Dobříš, okres Příbram. </w:t>
      </w:r>
    </w:p>
    <w:p w:rsidR="007F5ED0" w:rsidRPr="009A45DE" w:rsidRDefault="007F5ED0" w:rsidP="007F5ED0">
      <w:pPr>
        <w:jc w:val="center"/>
        <w:rPr>
          <w:rFonts w:ascii="Arial" w:hAnsi="Arial" w:cs="Arial"/>
          <w:sz w:val="22"/>
          <w:szCs w:val="22"/>
        </w:rPr>
      </w:pPr>
    </w:p>
    <w:p w:rsidR="007F5ED0" w:rsidRPr="009A45DE" w:rsidRDefault="007F5ED0" w:rsidP="007F5ED0">
      <w:pPr>
        <w:jc w:val="center"/>
        <w:rPr>
          <w:rFonts w:ascii="Arial" w:hAnsi="Arial" w:cs="Arial"/>
          <w:b/>
          <w:sz w:val="22"/>
          <w:szCs w:val="22"/>
        </w:rPr>
      </w:pPr>
      <w:r w:rsidRPr="009A45DE">
        <w:rPr>
          <w:rFonts w:ascii="Arial" w:hAnsi="Arial" w:cs="Arial"/>
          <w:b/>
          <w:sz w:val="22"/>
          <w:szCs w:val="22"/>
        </w:rPr>
        <w:t xml:space="preserve">Čl. II </w:t>
      </w: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Název organizace</w:t>
      </w:r>
    </w:p>
    <w:p w:rsidR="00AF5C7B" w:rsidRPr="009A45DE" w:rsidRDefault="006A4950" w:rsidP="007901B3">
      <w:pPr>
        <w:pStyle w:val="Default"/>
        <w:rPr>
          <w:rFonts w:ascii="Arial" w:hAnsi="Arial" w:cs="Arial"/>
          <w:sz w:val="22"/>
          <w:szCs w:val="22"/>
        </w:rPr>
      </w:pPr>
      <w:r w:rsidRPr="009A45DE">
        <w:rPr>
          <w:rFonts w:ascii="Arial" w:hAnsi="Arial" w:cs="Arial"/>
          <w:bCs/>
          <w:sz w:val="22"/>
          <w:szCs w:val="22"/>
        </w:rPr>
        <w:t>Pečovatelská služba města Dobříše</w:t>
      </w:r>
    </w:p>
    <w:p w:rsidR="00CE2919" w:rsidRPr="009A45DE" w:rsidRDefault="00CE2919" w:rsidP="007F5ED0">
      <w:pPr>
        <w:jc w:val="center"/>
        <w:rPr>
          <w:rFonts w:ascii="Arial" w:hAnsi="Arial" w:cs="Arial"/>
          <w:sz w:val="22"/>
          <w:szCs w:val="22"/>
        </w:rPr>
      </w:pP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Čl. III</w:t>
      </w: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Sídlo organizace</w:t>
      </w:r>
    </w:p>
    <w:p w:rsidR="007901B3" w:rsidRPr="009A45DE" w:rsidRDefault="006A4950" w:rsidP="006A4950">
      <w:pPr>
        <w:rPr>
          <w:rFonts w:ascii="Arial" w:hAnsi="Arial" w:cs="Arial"/>
          <w:sz w:val="22"/>
          <w:szCs w:val="22"/>
        </w:rPr>
      </w:pPr>
      <w:r w:rsidRPr="009A45DE">
        <w:rPr>
          <w:rFonts w:ascii="Arial" w:hAnsi="Arial" w:cs="Arial"/>
          <w:bCs/>
          <w:sz w:val="22"/>
          <w:szCs w:val="22"/>
        </w:rPr>
        <w:t>Dukelské nám</w:t>
      </w:r>
      <w:r w:rsidR="00E00656">
        <w:rPr>
          <w:rFonts w:ascii="Arial" w:hAnsi="Arial" w:cs="Arial"/>
          <w:bCs/>
          <w:sz w:val="22"/>
          <w:szCs w:val="22"/>
        </w:rPr>
        <w:t>ěstí</w:t>
      </w:r>
      <w:r w:rsidRPr="009A45DE">
        <w:rPr>
          <w:rFonts w:ascii="Arial" w:hAnsi="Arial" w:cs="Arial"/>
          <w:bCs/>
          <w:sz w:val="22"/>
          <w:szCs w:val="22"/>
        </w:rPr>
        <w:t xml:space="preserve"> 443, 263 01</w:t>
      </w:r>
      <w:r w:rsidR="00901046">
        <w:rPr>
          <w:rFonts w:ascii="Arial" w:hAnsi="Arial" w:cs="Arial"/>
          <w:bCs/>
          <w:sz w:val="22"/>
          <w:szCs w:val="22"/>
        </w:rPr>
        <w:t xml:space="preserve"> </w:t>
      </w:r>
      <w:r w:rsidR="00901046" w:rsidRPr="009A45DE">
        <w:rPr>
          <w:rFonts w:ascii="Arial" w:hAnsi="Arial" w:cs="Arial"/>
          <w:bCs/>
          <w:sz w:val="22"/>
          <w:szCs w:val="22"/>
        </w:rPr>
        <w:t>Dobříš</w:t>
      </w:r>
      <w:r w:rsidRPr="009A45DE">
        <w:rPr>
          <w:rFonts w:ascii="Arial" w:hAnsi="Arial" w:cs="Arial"/>
          <w:bCs/>
          <w:sz w:val="22"/>
          <w:szCs w:val="22"/>
        </w:rPr>
        <w:t>, okres Příbram</w:t>
      </w:r>
    </w:p>
    <w:p w:rsidR="00411950" w:rsidRDefault="00411950" w:rsidP="007F5ED0">
      <w:pPr>
        <w:jc w:val="center"/>
        <w:rPr>
          <w:rFonts w:ascii="Arial" w:hAnsi="Arial" w:cs="Arial"/>
          <w:b/>
          <w:sz w:val="22"/>
          <w:szCs w:val="22"/>
        </w:rPr>
      </w:pP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Čl. IV</w:t>
      </w: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Identifikační číslo organizace</w:t>
      </w:r>
    </w:p>
    <w:p w:rsidR="00CE2919" w:rsidRDefault="006A4950" w:rsidP="009535A6">
      <w:pPr>
        <w:rPr>
          <w:rFonts w:ascii="Arial" w:hAnsi="Arial" w:cs="Arial"/>
          <w:sz w:val="22"/>
          <w:szCs w:val="22"/>
        </w:rPr>
      </w:pPr>
      <w:r w:rsidRPr="009A45DE">
        <w:rPr>
          <w:rFonts w:ascii="Arial" w:hAnsi="Arial" w:cs="Arial"/>
          <w:sz w:val="22"/>
          <w:szCs w:val="22"/>
        </w:rPr>
        <w:t>48954845</w:t>
      </w:r>
    </w:p>
    <w:p w:rsidR="00411950" w:rsidRPr="009A45DE" w:rsidRDefault="00411950" w:rsidP="009535A6">
      <w:pPr>
        <w:rPr>
          <w:rFonts w:ascii="Arial" w:hAnsi="Arial" w:cs="Arial"/>
          <w:sz w:val="22"/>
          <w:szCs w:val="22"/>
        </w:rPr>
      </w:pP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Čl. V</w:t>
      </w: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Právní forma organizace</w:t>
      </w:r>
    </w:p>
    <w:p w:rsidR="00AB666E" w:rsidRPr="009A45DE" w:rsidRDefault="00AB666E" w:rsidP="00AB666E">
      <w:pPr>
        <w:rPr>
          <w:rFonts w:ascii="Arial" w:hAnsi="Arial" w:cs="Arial"/>
          <w:sz w:val="22"/>
          <w:szCs w:val="22"/>
        </w:rPr>
      </w:pPr>
      <w:r w:rsidRPr="009A45DE">
        <w:rPr>
          <w:rFonts w:ascii="Arial" w:hAnsi="Arial" w:cs="Arial"/>
          <w:sz w:val="22"/>
          <w:szCs w:val="22"/>
        </w:rPr>
        <w:t>Příspěvková organizace dle § 27 odst. 1 zákona č. 250/2000 Sb.</w:t>
      </w:r>
    </w:p>
    <w:p w:rsidR="00860675" w:rsidRPr="009A45DE" w:rsidRDefault="00860675" w:rsidP="007F5ED0">
      <w:pPr>
        <w:jc w:val="center"/>
        <w:rPr>
          <w:rFonts w:ascii="Arial" w:hAnsi="Arial" w:cs="Arial"/>
          <w:b/>
          <w:sz w:val="22"/>
          <w:szCs w:val="22"/>
        </w:rPr>
      </w:pPr>
    </w:p>
    <w:p w:rsidR="00CE2919" w:rsidRPr="009A45DE" w:rsidRDefault="00CE2919" w:rsidP="007F5ED0">
      <w:pPr>
        <w:jc w:val="center"/>
        <w:rPr>
          <w:rFonts w:ascii="Arial" w:hAnsi="Arial" w:cs="Arial"/>
          <w:b/>
          <w:sz w:val="22"/>
          <w:szCs w:val="22"/>
        </w:rPr>
      </w:pPr>
      <w:r w:rsidRPr="009A45DE">
        <w:rPr>
          <w:rFonts w:ascii="Arial" w:hAnsi="Arial" w:cs="Arial"/>
          <w:b/>
          <w:sz w:val="22"/>
          <w:szCs w:val="22"/>
        </w:rPr>
        <w:t>Čl. VI</w:t>
      </w:r>
    </w:p>
    <w:p w:rsidR="00CE2919" w:rsidRPr="009A45DE" w:rsidRDefault="00CE2919" w:rsidP="007F5ED0">
      <w:pPr>
        <w:jc w:val="center"/>
        <w:rPr>
          <w:rFonts w:ascii="Arial" w:hAnsi="Arial" w:cs="Arial"/>
          <w:sz w:val="22"/>
          <w:szCs w:val="22"/>
        </w:rPr>
      </w:pPr>
      <w:r w:rsidRPr="009A45DE">
        <w:rPr>
          <w:rFonts w:ascii="Arial" w:hAnsi="Arial" w:cs="Arial"/>
          <w:b/>
          <w:sz w:val="22"/>
          <w:szCs w:val="22"/>
        </w:rPr>
        <w:t>Vymezení hlavního účelu a předmětu činnosti organizace</w:t>
      </w:r>
    </w:p>
    <w:p w:rsidR="007901B3" w:rsidRPr="00411950" w:rsidRDefault="007901B3" w:rsidP="00A111F3">
      <w:pPr>
        <w:pStyle w:val="Default"/>
        <w:numPr>
          <w:ilvl w:val="0"/>
          <w:numId w:val="2"/>
        </w:numPr>
        <w:spacing w:after="120"/>
        <w:jc w:val="both"/>
        <w:rPr>
          <w:rFonts w:ascii="Arial" w:hAnsi="Arial" w:cs="Arial"/>
          <w:sz w:val="22"/>
          <w:szCs w:val="22"/>
        </w:rPr>
      </w:pPr>
      <w:r w:rsidRPr="00411950">
        <w:rPr>
          <w:rFonts w:ascii="Arial" w:hAnsi="Arial" w:cs="Arial"/>
          <w:sz w:val="22"/>
          <w:szCs w:val="22"/>
        </w:rPr>
        <w:t>Hlavním účelem organizace je</w:t>
      </w:r>
      <w:r w:rsidR="005D6E27" w:rsidRPr="00411950">
        <w:rPr>
          <w:rFonts w:ascii="Arial" w:hAnsi="Arial" w:cs="Arial"/>
          <w:sz w:val="22"/>
          <w:szCs w:val="22"/>
        </w:rPr>
        <w:t xml:space="preserve"> poskytovat v souladu se</w:t>
      </w:r>
      <w:r w:rsidRPr="009A45DE">
        <w:rPr>
          <w:rFonts w:ascii="Arial" w:hAnsi="Arial" w:cs="Arial"/>
          <w:sz w:val="22"/>
          <w:szCs w:val="22"/>
        </w:rPr>
        <w:t xml:space="preserve"> zákon</w:t>
      </w:r>
      <w:r w:rsidR="005D6E27" w:rsidRPr="009A45DE">
        <w:rPr>
          <w:rFonts w:ascii="Arial" w:hAnsi="Arial" w:cs="Arial"/>
          <w:sz w:val="22"/>
          <w:szCs w:val="22"/>
        </w:rPr>
        <w:t>em</w:t>
      </w:r>
      <w:r w:rsidRPr="009A45DE">
        <w:rPr>
          <w:rFonts w:ascii="Arial" w:hAnsi="Arial" w:cs="Arial"/>
          <w:sz w:val="22"/>
          <w:szCs w:val="22"/>
        </w:rPr>
        <w:t xml:space="preserve"> č. </w:t>
      </w:r>
      <w:r w:rsidR="007302E2" w:rsidRPr="009A45DE">
        <w:rPr>
          <w:rFonts w:ascii="Arial" w:hAnsi="Arial" w:cs="Arial"/>
          <w:sz w:val="22"/>
          <w:szCs w:val="22"/>
        </w:rPr>
        <w:t>108/2006</w:t>
      </w:r>
      <w:r w:rsidRPr="009A45DE">
        <w:rPr>
          <w:rFonts w:ascii="Arial" w:hAnsi="Arial" w:cs="Arial"/>
          <w:sz w:val="22"/>
          <w:szCs w:val="22"/>
        </w:rPr>
        <w:t xml:space="preserve"> Sb., o</w:t>
      </w:r>
      <w:r w:rsidR="00411950">
        <w:rPr>
          <w:rFonts w:ascii="Arial" w:hAnsi="Arial" w:cs="Arial"/>
          <w:sz w:val="22"/>
          <w:szCs w:val="22"/>
        </w:rPr>
        <w:t> </w:t>
      </w:r>
      <w:r w:rsidR="007302E2" w:rsidRPr="009A45DE">
        <w:rPr>
          <w:rFonts w:ascii="Arial" w:hAnsi="Arial" w:cs="Arial"/>
          <w:sz w:val="22"/>
          <w:szCs w:val="22"/>
        </w:rPr>
        <w:t>sociálních</w:t>
      </w:r>
      <w:r w:rsidR="00330A33" w:rsidRPr="009A45DE">
        <w:rPr>
          <w:rFonts w:ascii="Arial" w:hAnsi="Arial" w:cs="Arial"/>
          <w:sz w:val="22"/>
          <w:szCs w:val="22"/>
        </w:rPr>
        <w:t xml:space="preserve"> </w:t>
      </w:r>
      <w:r w:rsidR="007302E2" w:rsidRPr="009A45DE">
        <w:rPr>
          <w:rFonts w:ascii="Arial" w:hAnsi="Arial" w:cs="Arial"/>
          <w:sz w:val="22"/>
          <w:szCs w:val="22"/>
        </w:rPr>
        <w:t>službách</w:t>
      </w:r>
      <w:r w:rsidR="00BF6636" w:rsidRPr="009A45DE">
        <w:rPr>
          <w:rFonts w:ascii="Arial" w:hAnsi="Arial" w:cs="Arial"/>
          <w:sz w:val="22"/>
          <w:szCs w:val="22"/>
        </w:rPr>
        <w:t>,</w:t>
      </w:r>
      <w:r w:rsidR="0042315B" w:rsidRPr="009A45DE">
        <w:rPr>
          <w:rFonts w:ascii="Arial" w:hAnsi="Arial" w:cs="Arial"/>
          <w:sz w:val="22"/>
          <w:szCs w:val="22"/>
        </w:rPr>
        <w:t xml:space="preserve"> v platném znění,</w:t>
      </w:r>
      <w:r w:rsidR="005467F1" w:rsidRPr="009A45DE">
        <w:rPr>
          <w:rFonts w:ascii="Arial" w:hAnsi="Arial" w:cs="Arial"/>
          <w:sz w:val="22"/>
          <w:szCs w:val="22"/>
        </w:rPr>
        <w:t xml:space="preserve"> pomoc a podporu fyzickým osobám v nepříznivé sociální situaci prostřednictvím sociálních služeb</w:t>
      </w:r>
      <w:r w:rsidR="008E3CA0" w:rsidRPr="009A45DE">
        <w:rPr>
          <w:rFonts w:ascii="Arial" w:hAnsi="Arial" w:cs="Arial"/>
          <w:sz w:val="22"/>
          <w:szCs w:val="22"/>
        </w:rPr>
        <w:t xml:space="preserve"> v regionu Dobříšska</w:t>
      </w:r>
      <w:r w:rsidR="00411950">
        <w:rPr>
          <w:rFonts w:ascii="Arial" w:hAnsi="Arial" w:cs="Arial"/>
          <w:sz w:val="22"/>
          <w:szCs w:val="22"/>
        </w:rPr>
        <w:t xml:space="preserve">. </w:t>
      </w:r>
    </w:p>
    <w:p w:rsidR="00F47E97" w:rsidRDefault="001722D0" w:rsidP="00A111F3">
      <w:pPr>
        <w:pStyle w:val="Default"/>
        <w:numPr>
          <w:ilvl w:val="0"/>
          <w:numId w:val="2"/>
        </w:numPr>
        <w:spacing w:after="120"/>
        <w:jc w:val="both"/>
        <w:rPr>
          <w:rFonts w:ascii="Arial" w:hAnsi="Arial" w:cs="Arial"/>
          <w:sz w:val="22"/>
          <w:szCs w:val="22"/>
        </w:rPr>
      </w:pPr>
      <w:r w:rsidRPr="009A45DE">
        <w:rPr>
          <w:rFonts w:ascii="Arial" w:hAnsi="Arial" w:cs="Arial"/>
          <w:sz w:val="22"/>
          <w:szCs w:val="22"/>
        </w:rPr>
        <w:t>Předmětem činnosti příspěvkové organizace je</w:t>
      </w:r>
      <w:r w:rsidR="00411950">
        <w:rPr>
          <w:rFonts w:ascii="Arial" w:hAnsi="Arial" w:cs="Arial"/>
          <w:sz w:val="22"/>
          <w:szCs w:val="22"/>
        </w:rPr>
        <w:t xml:space="preserve"> </w:t>
      </w:r>
      <w:r w:rsidRPr="009A45DE">
        <w:rPr>
          <w:rFonts w:ascii="Arial" w:hAnsi="Arial" w:cs="Arial"/>
          <w:sz w:val="22"/>
          <w:szCs w:val="22"/>
        </w:rPr>
        <w:t>poskytov</w:t>
      </w:r>
      <w:r w:rsidR="00E039A4" w:rsidRPr="009A45DE">
        <w:rPr>
          <w:rFonts w:ascii="Arial" w:hAnsi="Arial" w:cs="Arial"/>
          <w:sz w:val="22"/>
          <w:szCs w:val="22"/>
        </w:rPr>
        <w:t>ání terénní nebo ambulantní služby osobám, které mají sníženou soběstačnost z důvodu věku, chronického onemocnění nebo zdravotního postižení, a rodinám s dětmi, jejichž situace vyžaduje pomoc jiné fyzické osoby.</w:t>
      </w:r>
      <w:r w:rsidR="00F47E97">
        <w:rPr>
          <w:rFonts w:ascii="Arial" w:hAnsi="Arial" w:cs="Arial"/>
          <w:sz w:val="22"/>
          <w:szCs w:val="22"/>
        </w:rPr>
        <w:t xml:space="preserve"> Tyto s</w:t>
      </w:r>
      <w:r w:rsidR="00F47E97" w:rsidRPr="00B86708">
        <w:rPr>
          <w:rFonts w:ascii="Arial" w:hAnsi="Arial" w:cs="Arial"/>
          <w:sz w:val="22"/>
          <w:szCs w:val="22"/>
        </w:rPr>
        <w:t>lužb</w:t>
      </w:r>
      <w:r w:rsidR="00F47E97">
        <w:rPr>
          <w:rFonts w:ascii="Arial" w:hAnsi="Arial" w:cs="Arial"/>
          <w:sz w:val="22"/>
          <w:szCs w:val="22"/>
        </w:rPr>
        <w:t>y</w:t>
      </w:r>
      <w:r w:rsidR="00F47E97" w:rsidRPr="00B86708">
        <w:rPr>
          <w:rFonts w:ascii="Arial" w:hAnsi="Arial" w:cs="Arial"/>
          <w:sz w:val="22"/>
          <w:szCs w:val="22"/>
        </w:rPr>
        <w:t xml:space="preserve"> obsahuj</w:t>
      </w:r>
      <w:r w:rsidR="00F47E97">
        <w:rPr>
          <w:rFonts w:ascii="Arial" w:hAnsi="Arial" w:cs="Arial"/>
          <w:sz w:val="22"/>
          <w:szCs w:val="22"/>
        </w:rPr>
        <w:t>í</w:t>
      </w:r>
      <w:r w:rsidR="00F47E97" w:rsidRPr="00B86708">
        <w:rPr>
          <w:rFonts w:ascii="Arial" w:hAnsi="Arial" w:cs="Arial"/>
          <w:sz w:val="22"/>
          <w:szCs w:val="22"/>
        </w:rPr>
        <w:t xml:space="preserve"> </w:t>
      </w:r>
      <w:r w:rsidR="00F47E97">
        <w:rPr>
          <w:rFonts w:ascii="Arial" w:hAnsi="Arial" w:cs="Arial"/>
          <w:sz w:val="22"/>
          <w:szCs w:val="22"/>
        </w:rPr>
        <w:t xml:space="preserve">následující </w:t>
      </w:r>
      <w:r w:rsidR="00F47E97" w:rsidRPr="00B86708">
        <w:rPr>
          <w:rFonts w:ascii="Arial" w:hAnsi="Arial" w:cs="Arial"/>
          <w:sz w:val="22"/>
          <w:szCs w:val="22"/>
        </w:rPr>
        <w:t xml:space="preserve">základní činnosti: </w:t>
      </w:r>
    </w:p>
    <w:p w:rsidR="00F47E97" w:rsidRDefault="00F47E97" w:rsidP="00A111F3">
      <w:pPr>
        <w:pStyle w:val="Default"/>
        <w:numPr>
          <w:ilvl w:val="1"/>
          <w:numId w:val="2"/>
        </w:numPr>
        <w:spacing w:after="120"/>
        <w:ind w:left="709" w:hanging="425"/>
        <w:jc w:val="both"/>
        <w:rPr>
          <w:rFonts w:ascii="Arial" w:hAnsi="Arial" w:cs="Arial"/>
          <w:sz w:val="22"/>
          <w:szCs w:val="22"/>
        </w:rPr>
      </w:pPr>
      <w:r w:rsidRPr="00B86708">
        <w:rPr>
          <w:rFonts w:ascii="Arial" w:hAnsi="Arial" w:cs="Arial"/>
          <w:sz w:val="22"/>
          <w:szCs w:val="22"/>
        </w:rPr>
        <w:t xml:space="preserve">pomoc při zvládání běžných úkonů péče o vlastní osobu, </w:t>
      </w:r>
    </w:p>
    <w:p w:rsidR="00F47E97" w:rsidRDefault="00F47E97" w:rsidP="00A111F3">
      <w:pPr>
        <w:pStyle w:val="Default"/>
        <w:numPr>
          <w:ilvl w:val="1"/>
          <w:numId w:val="2"/>
        </w:numPr>
        <w:spacing w:after="120"/>
        <w:ind w:left="709" w:hanging="425"/>
        <w:jc w:val="both"/>
        <w:rPr>
          <w:rFonts w:ascii="Arial" w:hAnsi="Arial" w:cs="Arial"/>
          <w:sz w:val="22"/>
          <w:szCs w:val="22"/>
        </w:rPr>
      </w:pPr>
      <w:r w:rsidRPr="00B86708">
        <w:rPr>
          <w:rFonts w:ascii="Arial" w:hAnsi="Arial" w:cs="Arial"/>
          <w:sz w:val="22"/>
          <w:szCs w:val="22"/>
        </w:rPr>
        <w:t xml:space="preserve">pomoc při osobní hygieně nebo poskytnutí podmínek pro osobní hygienu, </w:t>
      </w:r>
    </w:p>
    <w:p w:rsidR="00F47E97" w:rsidRDefault="00F47E97" w:rsidP="00A111F3">
      <w:pPr>
        <w:pStyle w:val="Default"/>
        <w:numPr>
          <w:ilvl w:val="1"/>
          <w:numId w:val="2"/>
        </w:numPr>
        <w:spacing w:after="120"/>
        <w:ind w:left="709" w:hanging="425"/>
        <w:jc w:val="both"/>
        <w:rPr>
          <w:rFonts w:ascii="Arial" w:hAnsi="Arial" w:cs="Arial"/>
          <w:sz w:val="22"/>
          <w:szCs w:val="22"/>
        </w:rPr>
      </w:pPr>
      <w:r w:rsidRPr="00B86708">
        <w:rPr>
          <w:rFonts w:ascii="Arial" w:hAnsi="Arial" w:cs="Arial"/>
          <w:sz w:val="22"/>
          <w:szCs w:val="22"/>
        </w:rPr>
        <w:t xml:space="preserve">poskytnutí stravy nebo pomoc při zajištění stravy, </w:t>
      </w:r>
    </w:p>
    <w:p w:rsidR="00F47E97" w:rsidRDefault="00F47E97" w:rsidP="00A111F3">
      <w:pPr>
        <w:pStyle w:val="Default"/>
        <w:numPr>
          <w:ilvl w:val="1"/>
          <w:numId w:val="2"/>
        </w:numPr>
        <w:spacing w:after="120"/>
        <w:ind w:left="709" w:hanging="425"/>
        <w:jc w:val="both"/>
        <w:rPr>
          <w:rFonts w:ascii="Arial" w:hAnsi="Arial" w:cs="Arial"/>
          <w:sz w:val="22"/>
          <w:szCs w:val="22"/>
        </w:rPr>
      </w:pPr>
      <w:r w:rsidRPr="00B86708">
        <w:rPr>
          <w:rFonts w:ascii="Arial" w:hAnsi="Arial" w:cs="Arial"/>
          <w:sz w:val="22"/>
          <w:szCs w:val="22"/>
        </w:rPr>
        <w:lastRenderedPageBreak/>
        <w:t xml:space="preserve">pomoc při zajištění chodu domácnosti, </w:t>
      </w:r>
    </w:p>
    <w:p w:rsidR="00F47E97" w:rsidRDefault="00F47E97" w:rsidP="00A111F3">
      <w:pPr>
        <w:pStyle w:val="Default"/>
        <w:numPr>
          <w:ilvl w:val="1"/>
          <w:numId w:val="2"/>
        </w:numPr>
        <w:spacing w:after="120"/>
        <w:ind w:left="709" w:hanging="425"/>
        <w:jc w:val="both"/>
        <w:rPr>
          <w:rFonts w:ascii="Arial" w:hAnsi="Arial" w:cs="Arial"/>
          <w:sz w:val="22"/>
          <w:szCs w:val="22"/>
        </w:rPr>
      </w:pPr>
      <w:r w:rsidRPr="00B86708">
        <w:rPr>
          <w:rFonts w:ascii="Arial" w:hAnsi="Arial" w:cs="Arial"/>
          <w:sz w:val="22"/>
          <w:szCs w:val="22"/>
        </w:rPr>
        <w:t xml:space="preserve">zprostředkování kontaktu se společenským prostředím, </w:t>
      </w:r>
    </w:p>
    <w:p w:rsidR="00F47E97" w:rsidRDefault="00F47E97" w:rsidP="00A111F3">
      <w:pPr>
        <w:pStyle w:val="Default"/>
        <w:numPr>
          <w:ilvl w:val="1"/>
          <w:numId w:val="2"/>
        </w:numPr>
        <w:spacing w:after="120"/>
        <w:ind w:left="709" w:hanging="425"/>
        <w:jc w:val="both"/>
        <w:rPr>
          <w:rFonts w:ascii="Arial" w:hAnsi="Arial" w:cs="Arial"/>
          <w:sz w:val="22"/>
          <w:szCs w:val="22"/>
        </w:rPr>
      </w:pPr>
      <w:r w:rsidRPr="00B86708">
        <w:rPr>
          <w:rFonts w:ascii="Arial" w:hAnsi="Arial" w:cs="Arial"/>
          <w:sz w:val="22"/>
          <w:szCs w:val="22"/>
        </w:rPr>
        <w:t>poskytování základní</w:t>
      </w:r>
      <w:r>
        <w:rPr>
          <w:rFonts w:ascii="Arial" w:hAnsi="Arial" w:cs="Arial"/>
          <w:sz w:val="22"/>
          <w:szCs w:val="22"/>
        </w:rPr>
        <w:t>ho</w:t>
      </w:r>
      <w:r w:rsidRPr="00B86708">
        <w:rPr>
          <w:rFonts w:ascii="Arial" w:hAnsi="Arial" w:cs="Arial"/>
          <w:sz w:val="22"/>
          <w:szCs w:val="22"/>
        </w:rPr>
        <w:t xml:space="preserve"> sociální</w:t>
      </w:r>
      <w:r>
        <w:rPr>
          <w:rFonts w:ascii="Arial" w:hAnsi="Arial" w:cs="Arial"/>
          <w:sz w:val="22"/>
          <w:szCs w:val="22"/>
        </w:rPr>
        <w:t>ho</w:t>
      </w:r>
      <w:r w:rsidRPr="00B86708">
        <w:rPr>
          <w:rFonts w:ascii="Arial" w:hAnsi="Arial" w:cs="Arial"/>
          <w:sz w:val="22"/>
          <w:szCs w:val="22"/>
        </w:rPr>
        <w:t xml:space="preserve"> poradenství</w:t>
      </w:r>
      <w:r>
        <w:rPr>
          <w:rFonts w:ascii="Arial" w:hAnsi="Arial" w:cs="Arial"/>
          <w:sz w:val="22"/>
          <w:szCs w:val="22"/>
        </w:rPr>
        <w:t>,</w:t>
      </w:r>
    </w:p>
    <w:p w:rsidR="00F47E97" w:rsidRPr="00B86708" w:rsidRDefault="00F47E97" w:rsidP="00A111F3">
      <w:pPr>
        <w:pStyle w:val="Default"/>
        <w:numPr>
          <w:ilvl w:val="1"/>
          <w:numId w:val="2"/>
        </w:numPr>
        <w:ind w:left="709" w:hanging="425"/>
        <w:jc w:val="both"/>
        <w:rPr>
          <w:rFonts w:ascii="Arial" w:hAnsi="Arial" w:cs="Arial"/>
          <w:sz w:val="22"/>
          <w:szCs w:val="22"/>
        </w:rPr>
      </w:pPr>
      <w:r w:rsidRPr="00B86708">
        <w:rPr>
          <w:rFonts w:ascii="Arial" w:hAnsi="Arial" w:cs="Arial"/>
          <w:sz w:val="22"/>
          <w:szCs w:val="22"/>
        </w:rPr>
        <w:t>poskytování fakultativních služeb nad rámec obsahu základní činnosti bez</w:t>
      </w:r>
      <w:r>
        <w:rPr>
          <w:rFonts w:ascii="Arial" w:hAnsi="Arial" w:cs="Arial"/>
          <w:sz w:val="22"/>
          <w:szCs w:val="22"/>
        </w:rPr>
        <w:t> </w:t>
      </w:r>
      <w:r w:rsidRPr="00B86708">
        <w:rPr>
          <w:rFonts w:ascii="Arial" w:hAnsi="Arial" w:cs="Arial"/>
          <w:sz w:val="22"/>
          <w:szCs w:val="22"/>
        </w:rPr>
        <w:t>živnostenského listu uživatelům služeb.</w:t>
      </w:r>
    </w:p>
    <w:p w:rsidR="007901B3" w:rsidRPr="009A45DE" w:rsidRDefault="007901B3" w:rsidP="00F47E97">
      <w:pPr>
        <w:pStyle w:val="Default"/>
        <w:ind w:left="360"/>
        <w:jc w:val="both"/>
        <w:rPr>
          <w:rFonts w:ascii="Arial" w:hAnsi="Arial" w:cs="Arial"/>
          <w:sz w:val="22"/>
          <w:szCs w:val="22"/>
        </w:rPr>
      </w:pPr>
    </w:p>
    <w:p w:rsidR="00CD6396" w:rsidRPr="009A45DE" w:rsidRDefault="00CD6396" w:rsidP="00CD6396">
      <w:pPr>
        <w:jc w:val="center"/>
        <w:rPr>
          <w:rFonts w:ascii="Arial" w:hAnsi="Arial" w:cs="Arial"/>
          <w:b/>
          <w:sz w:val="22"/>
          <w:szCs w:val="22"/>
        </w:rPr>
      </w:pPr>
      <w:r w:rsidRPr="009A45DE">
        <w:rPr>
          <w:rFonts w:ascii="Arial" w:hAnsi="Arial" w:cs="Arial"/>
          <w:b/>
          <w:sz w:val="22"/>
          <w:szCs w:val="22"/>
        </w:rPr>
        <w:t>Čl. VII</w:t>
      </w:r>
    </w:p>
    <w:p w:rsidR="00CD6396" w:rsidRPr="009A45DE" w:rsidRDefault="00CD6396" w:rsidP="00CD6396">
      <w:pPr>
        <w:jc w:val="center"/>
        <w:rPr>
          <w:rFonts w:ascii="Arial" w:hAnsi="Arial" w:cs="Arial"/>
          <w:sz w:val="22"/>
          <w:szCs w:val="22"/>
        </w:rPr>
      </w:pPr>
      <w:r w:rsidRPr="009A45DE">
        <w:rPr>
          <w:rFonts w:ascii="Arial" w:hAnsi="Arial" w:cs="Arial"/>
          <w:b/>
          <w:sz w:val="22"/>
          <w:szCs w:val="22"/>
        </w:rPr>
        <w:t>Statutární orgán organizace</w:t>
      </w:r>
    </w:p>
    <w:p w:rsidR="00CD6396" w:rsidRPr="009A45DE" w:rsidRDefault="00CD6396" w:rsidP="00CD6396">
      <w:pPr>
        <w:jc w:val="both"/>
        <w:rPr>
          <w:rFonts w:ascii="Arial" w:hAnsi="Arial" w:cs="Arial"/>
          <w:sz w:val="22"/>
          <w:szCs w:val="22"/>
        </w:rPr>
      </w:pPr>
      <w:r w:rsidRPr="009A45DE">
        <w:rPr>
          <w:rFonts w:ascii="Arial" w:hAnsi="Arial" w:cs="Arial"/>
          <w:sz w:val="22"/>
          <w:szCs w:val="22"/>
        </w:rPr>
        <w:t xml:space="preserve">Statutárním orgánem příspěvkové organizace je ředitel, kterého jmenuje, řídí </w:t>
      </w:r>
      <w:r w:rsidRPr="009A45DE">
        <w:rPr>
          <w:rFonts w:ascii="Arial" w:hAnsi="Arial" w:cs="Arial"/>
          <w:sz w:val="22"/>
          <w:szCs w:val="22"/>
        </w:rPr>
        <w:br/>
        <w:t>a odvolává Rada města Dobříše. Ředitel jedná jménem příspěvkové organizace v souladu s platnými předpisy a v rámci oprávnění daných zřizovací listinou tak, že k otisku razítka příspěvkové organizace připojí svůj vlastnoruční podpis. (Je odpovědný radě města za</w:t>
      </w:r>
      <w:r w:rsidR="00A63C84">
        <w:rPr>
          <w:rFonts w:ascii="Arial" w:hAnsi="Arial" w:cs="Arial"/>
          <w:sz w:val="22"/>
          <w:szCs w:val="22"/>
        </w:rPr>
        <w:t> </w:t>
      </w:r>
      <w:r w:rsidRPr="009A45DE">
        <w:rPr>
          <w:rFonts w:ascii="Arial" w:hAnsi="Arial" w:cs="Arial"/>
          <w:sz w:val="22"/>
          <w:szCs w:val="22"/>
        </w:rPr>
        <w:t>činnost organizace a při své činnosti je povinen postupovat v souladu s platnými právními předpisy</w:t>
      </w:r>
      <w:r w:rsidR="00901046">
        <w:rPr>
          <w:rFonts w:ascii="Arial" w:hAnsi="Arial" w:cs="Arial"/>
          <w:sz w:val="22"/>
          <w:szCs w:val="22"/>
        </w:rPr>
        <w:t>.</w:t>
      </w:r>
      <w:r w:rsidRPr="009A45DE">
        <w:rPr>
          <w:rFonts w:ascii="Arial" w:hAnsi="Arial" w:cs="Arial"/>
          <w:sz w:val="22"/>
          <w:szCs w:val="22"/>
        </w:rPr>
        <w:t>)</w:t>
      </w:r>
    </w:p>
    <w:p w:rsidR="00CD6396" w:rsidRPr="009A45DE" w:rsidRDefault="00CD6396" w:rsidP="00CD6396">
      <w:pPr>
        <w:jc w:val="center"/>
        <w:rPr>
          <w:rFonts w:ascii="Arial" w:hAnsi="Arial" w:cs="Arial"/>
          <w:b/>
          <w:sz w:val="22"/>
          <w:szCs w:val="22"/>
        </w:rPr>
      </w:pPr>
    </w:p>
    <w:p w:rsidR="00CD6396" w:rsidRPr="009A45DE" w:rsidRDefault="00CD6396" w:rsidP="00CD6396">
      <w:pPr>
        <w:jc w:val="center"/>
        <w:rPr>
          <w:rFonts w:ascii="Arial" w:hAnsi="Arial" w:cs="Arial"/>
          <w:b/>
          <w:sz w:val="22"/>
          <w:szCs w:val="22"/>
        </w:rPr>
      </w:pPr>
      <w:r w:rsidRPr="009A45DE">
        <w:rPr>
          <w:rFonts w:ascii="Arial" w:hAnsi="Arial" w:cs="Arial"/>
          <w:b/>
          <w:sz w:val="22"/>
          <w:szCs w:val="22"/>
        </w:rPr>
        <w:t>Čl. VIII</w:t>
      </w:r>
    </w:p>
    <w:p w:rsidR="00CD6396" w:rsidRPr="009A45DE" w:rsidRDefault="00CD6396" w:rsidP="00CD6396">
      <w:pPr>
        <w:jc w:val="center"/>
        <w:rPr>
          <w:rFonts w:ascii="Arial" w:hAnsi="Arial" w:cs="Arial"/>
          <w:sz w:val="22"/>
          <w:szCs w:val="22"/>
        </w:rPr>
      </w:pPr>
      <w:r w:rsidRPr="009A45DE">
        <w:rPr>
          <w:rFonts w:ascii="Arial" w:hAnsi="Arial" w:cs="Arial"/>
          <w:b/>
          <w:bCs/>
          <w:sz w:val="22"/>
          <w:szCs w:val="22"/>
        </w:rPr>
        <w:t xml:space="preserve">Vymezení majetku ve vlastnictví zřizovatele, </w:t>
      </w:r>
      <w:r w:rsidR="00D06BB2">
        <w:rPr>
          <w:rFonts w:ascii="Arial" w:hAnsi="Arial" w:cs="Arial"/>
          <w:b/>
          <w:bCs/>
          <w:sz w:val="22"/>
          <w:szCs w:val="22"/>
        </w:rPr>
        <w:br/>
      </w:r>
      <w:r w:rsidRPr="009A45DE">
        <w:rPr>
          <w:rFonts w:ascii="Arial" w:hAnsi="Arial" w:cs="Arial"/>
          <w:b/>
          <w:bCs/>
          <w:sz w:val="22"/>
          <w:szCs w:val="22"/>
        </w:rPr>
        <w:t xml:space="preserve">který se příspěvkové organizaci předává k hospodaření </w:t>
      </w:r>
    </w:p>
    <w:p w:rsidR="00CD6396" w:rsidRPr="009A45DE" w:rsidRDefault="00CD6396" w:rsidP="00CD6396">
      <w:pPr>
        <w:jc w:val="both"/>
        <w:rPr>
          <w:rFonts w:ascii="Arial" w:hAnsi="Arial" w:cs="Arial"/>
          <w:sz w:val="22"/>
          <w:szCs w:val="22"/>
        </w:rPr>
      </w:pPr>
      <w:r w:rsidRPr="009A45DE">
        <w:rPr>
          <w:rFonts w:ascii="Arial" w:hAnsi="Arial" w:cs="Arial"/>
          <w:sz w:val="22"/>
          <w:szCs w:val="22"/>
        </w:rPr>
        <w:t xml:space="preserve">Nemovitý majetek je příspěvkové organizaci </w:t>
      </w:r>
      <w:r w:rsidR="00D06BB2">
        <w:rPr>
          <w:rFonts w:ascii="Arial" w:hAnsi="Arial" w:cs="Arial"/>
          <w:sz w:val="22"/>
          <w:szCs w:val="22"/>
        </w:rPr>
        <w:t>předán</w:t>
      </w:r>
      <w:r w:rsidR="00D06BB2" w:rsidRPr="009A45DE">
        <w:rPr>
          <w:rFonts w:ascii="Arial" w:hAnsi="Arial" w:cs="Arial"/>
          <w:sz w:val="22"/>
          <w:szCs w:val="22"/>
        </w:rPr>
        <w:t xml:space="preserve"> </w:t>
      </w:r>
      <w:r w:rsidRPr="009A45DE">
        <w:rPr>
          <w:rFonts w:ascii="Arial" w:hAnsi="Arial" w:cs="Arial"/>
          <w:sz w:val="22"/>
          <w:szCs w:val="22"/>
        </w:rPr>
        <w:t>k hospodaření na základě smlouvy o</w:t>
      </w:r>
      <w:r w:rsidR="00A63C84">
        <w:rPr>
          <w:rFonts w:ascii="Arial" w:hAnsi="Arial" w:cs="Arial"/>
          <w:sz w:val="22"/>
          <w:szCs w:val="22"/>
        </w:rPr>
        <w:t> </w:t>
      </w:r>
      <w:r w:rsidRPr="009A45DE">
        <w:rPr>
          <w:rFonts w:ascii="Arial" w:hAnsi="Arial" w:cs="Arial"/>
          <w:sz w:val="22"/>
          <w:szCs w:val="22"/>
        </w:rPr>
        <w:t>výpůjčce a je uveden v příloze č. 1, která je nedílnou součástí této zřizovací listiny (dále jen svěřený majetek).</w:t>
      </w:r>
    </w:p>
    <w:p w:rsidR="00A63C84" w:rsidRDefault="00A63C84" w:rsidP="00CD6396">
      <w:pPr>
        <w:jc w:val="center"/>
        <w:rPr>
          <w:rFonts w:ascii="Arial" w:hAnsi="Arial" w:cs="Arial"/>
          <w:b/>
          <w:sz w:val="22"/>
          <w:szCs w:val="22"/>
        </w:rPr>
      </w:pPr>
    </w:p>
    <w:p w:rsidR="00CD6396" w:rsidRPr="009A45DE" w:rsidRDefault="00CD6396" w:rsidP="00CD6396">
      <w:pPr>
        <w:jc w:val="center"/>
        <w:rPr>
          <w:rFonts w:ascii="Arial" w:hAnsi="Arial" w:cs="Arial"/>
          <w:b/>
          <w:sz w:val="22"/>
          <w:szCs w:val="22"/>
        </w:rPr>
      </w:pPr>
      <w:r w:rsidRPr="009A45DE">
        <w:rPr>
          <w:rFonts w:ascii="Arial" w:hAnsi="Arial" w:cs="Arial"/>
          <w:b/>
          <w:sz w:val="22"/>
          <w:szCs w:val="22"/>
        </w:rPr>
        <w:t>Čl. IX</w:t>
      </w:r>
    </w:p>
    <w:p w:rsidR="00CD6396" w:rsidRPr="009A45DE" w:rsidRDefault="00CD6396" w:rsidP="00CD6396">
      <w:pPr>
        <w:jc w:val="center"/>
        <w:rPr>
          <w:rFonts w:ascii="Arial" w:hAnsi="Arial" w:cs="Arial"/>
          <w:b/>
          <w:sz w:val="22"/>
          <w:szCs w:val="22"/>
        </w:rPr>
      </w:pPr>
      <w:r w:rsidRPr="009A45DE">
        <w:rPr>
          <w:rFonts w:ascii="Arial" w:hAnsi="Arial" w:cs="Arial"/>
          <w:b/>
          <w:sz w:val="22"/>
          <w:szCs w:val="22"/>
        </w:rPr>
        <w:t>Vymezení majetku ve vlastnictví příspěvkové organizace</w:t>
      </w:r>
    </w:p>
    <w:p w:rsidR="00CD6396" w:rsidRPr="009A45DE" w:rsidRDefault="00CD6396" w:rsidP="00CD6396">
      <w:pPr>
        <w:jc w:val="both"/>
        <w:rPr>
          <w:rFonts w:ascii="Arial" w:hAnsi="Arial" w:cs="Arial"/>
          <w:sz w:val="22"/>
          <w:szCs w:val="22"/>
        </w:rPr>
      </w:pPr>
      <w:r w:rsidRPr="009A45DE">
        <w:rPr>
          <w:rFonts w:ascii="Arial" w:hAnsi="Arial" w:cs="Arial"/>
          <w:sz w:val="22"/>
          <w:szCs w:val="22"/>
        </w:rPr>
        <w:t xml:space="preserve">V souladu s ustanovením § 27 odst. </w:t>
      </w:r>
      <w:r w:rsidR="005736C6">
        <w:rPr>
          <w:rFonts w:ascii="Arial" w:hAnsi="Arial" w:cs="Arial"/>
          <w:sz w:val="22"/>
          <w:szCs w:val="22"/>
        </w:rPr>
        <w:t>7</w:t>
      </w:r>
      <w:r w:rsidRPr="009A45DE">
        <w:rPr>
          <w:rFonts w:ascii="Arial" w:hAnsi="Arial" w:cs="Arial"/>
          <w:sz w:val="22"/>
          <w:szCs w:val="22"/>
        </w:rPr>
        <w:t xml:space="preserve"> písm. d) zákona č. 250/200 Sb. příspěvková organizace nabývá na základě rozhodnutí zřizovatele do svého vlastnictví:</w:t>
      </w:r>
    </w:p>
    <w:p w:rsidR="00CD6396" w:rsidRPr="009A45DE" w:rsidRDefault="00CD6396" w:rsidP="00A111F3">
      <w:pPr>
        <w:pStyle w:val="Default"/>
        <w:numPr>
          <w:ilvl w:val="0"/>
          <w:numId w:val="3"/>
        </w:numPr>
        <w:ind w:left="360"/>
        <w:jc w:val="both"/>
        <w:rPr>
          <w:rFonts w:ascii="Arial" w:hAnsi="Arial" w:cs="Arial"/>
          <w:sz w:val="22"/>
          <w:szCs w:val="22"/>
        </w:rPr>
      </w:pPr>
      <w:r w:rsidRPr="009A45DE">
        <w:rPr>
          <w:rFonts w:ascii="Arial" w:hAnsi="Arial" w:cs="Arial"/>
          <w:sz w:val="22"/>
          <w:szCs w:val="22"/>
        </w:rPr>
        <w:t xml:space="preserve">veškerá oběžná aktiva pořízená v běžném roce; </w:t>
      </w:r>
    </w:p>
    <w:p w:rsidR="00CD6396" w:rsidRPr="009A45DE" w:rsidRDefault="00CD6396" w:rsidP="00A111F3">
      <w:pPr>
        <w:pStyle w:val="Default"/>
        <w:numPr>
          <w:ilvl w:val="0"/>
          <w:numId w:val="3"/>
        </w:numPr>
        <w:ind w:left="360"/>
        <w:jc w:val="both"/>
        <w:rPr>
          <w:rFonts w:ascii="Arial" w:hAnsi="Arial" w:cs="Arial"/>
          <w:sz w:val="22"/>
          <w:szCs w:val="22"/>
        </w:rPr>
      </w:pPr>
      <w:r w:rsidRPr="009A45DE">
        <w:rPr>
          <w:rFonts w:ascii="Arial" w:hAnsi="Arial" w:cs="Arial"/>
          <w:sz w:val="22"/>
          <w:szCs w:val="22"/>
        </w:rPr>
        <w:t xml:space="preserve">dlouhodobý movitý majetek, který byl k 31.12.2013 evidovaný v inventurních seznamech příspěvkové organizace, včetně veškerého dlouhodobého movitého majetku získaného organizací po </w:t>
      </w:r>
      <w:proofErr w:type="gramStart"/>
      <w:r w:rsidRPr="009A45DE">
        <w:rPr>
          <w:rFonts w:ascii="Arial" w:hAnsi="Arial" w:cs="Arial"/>
          <w:sz w:val="22"/>
          <w:szCs w:val="22"/>
        </w:rPr>
        <w:t>31.12.2013</w:t>
      </w:r>
      <w:proofErr w:type="gramEnd"/>
      <w:r w:rsidR="00901046">
        <w:rPr>
          <w:rFonts w:ascii="Arial" w:hAnsi="Arial" w:cs="Arial"/>
          <w:sz w:val="22"/>
          <w:szCs w:val="22"/>
        </w:rPr>
        <w:t>;</w:t>
      </w:r>
    </w:p>
    <w:p w:rsidR="00CD6396" w:rsidRPr="009A45DE" w:rsidRDefault="00CD6396" w:rsidP="00A111F3">
      <w:pPr>
        <w:pStyle w:val="Default"/>
        <w:numPr>
          <w:ilvl w:val="0"/>
          <w:numId w:val="3"/>
        </w:numPr>
        <w:ind w:left="360"/>
        <w:jc w:val="both"/>
        <w:rPr>
          <w:rFonts w:ascii="Arial" w:hAnsi="Arial" w:cs="Arial"/>
          <w:sz w:val="22"/>
          <w:szCs w:val="22"/>
        </w:rPr>
      </w:pPr>
      <w:r w:rsidRPr="009A45DE">
        <w:rPr>
          <w:rFonts w:ascii="Arial" w:hAnsi="Arial" w:cs="Arial"/>
          <w:sz w:val="22"/>
          <w:szCs w:val="22"/>
        </w:rPr>
        <w:t>dlouhodobý movitý majetek získaný darem s předchozím souhlasem zřizovatele.</w:t>
      </w:r>
    </w:p>
    <w:p w:rsidR="00CD6396" w:rsidRPr="009A45DE" w:rsidRDefault="00CD6396" w:rsidP="00CD6396">
      <w:pPr>
        <w:jc w:val="both"/>
        <w:rPr>
          <w:rFonts w:ascii="Arial" w:hAnsi="Arial" w:cs="Arial"/>
          <w:sz w:val="22"/>
          <w:szCs w:val="22"/>
        </w:rPr>
      </w:pPr>
    </w:p>
    <w:p w:rsidR="00CD6396" w:rsidRPr="009A45DE" w:rsidRDefault="00CD6396" w:rsidP="00CD6396">
      <w:pPr>
        <w:jc w:val="center"/>
        <w:rPr>
          <w:rFonts w:ascii="Arial" w:hAnsi="Arial" w:cs="Arial"/>
          <w:b/>
          <w:sz w:val="22"/>
          <w:szCs w:val="22"/>
        </w:rPr>
      </w:pPr>
      <w:r w:rsidRPr="009A45DE">
        <w:rPr>
          <w:rFonts w:ascii="Arial" w:hAnsi="Arial" w:cs="Arial"/>
          <w:b/>
          <w:sz w:val="22"/>
          <w:szCs w:val="22"/>
        </w:rPr>
        <w:t>Čl. X</w:t>
      </w:r>
    </w:p>
    <w:p w:rsidR="00CD6396" w:rsidRPr="009A45DE" w:rsidRDefault="00CD6396" w:rsidP="00CD6396">
      <w:pPr>
        <w:jc w:val="center"/>
        <w:rPr>
          <w:rFonts w:ascii="Arial" w:hAnsi="Arial" w:cs="Arial"/>
          <w:sz w:val="22"/>
          <w:szCs w:val="22"/>
        </w:rPr>
      </w:pPr>
      <w:r w:rsidRPr="009A45DE">
        <w:rPr>
          <w:rFonts w:ascii="Arial" w:hAnsi="Arial" w:cs="Arial"/>
          <w:b/>
          <w:sz w:val="22"/>
          <w:szCs w:val="22"/>
        </w:rPr>
        <w:t>Vymezení majetkových práv organizace</w:t>
      </w:r>
    </w:p>
    <w:p w:rsidR="00CD6396" w:rsidRPr="009A45DE" w:rsidRDefault="00CD6396" w:rsidP="00A111F3">
      <w:pPr>
        <w:numPr>
          <w:ilvl w:val="0"/>
          <w:numId w:val="4"/>
        </w:numPr>
        <w:spacing w:after="120"/>
        <w:rPr>
          <w:rFonts w:ascii="Arial" w:hAnsi="Arial" w:cs="Arial"/>
          <w:sz w:val="22"/>
          <w:szCs w:val="22"/>
          <w:u w:val="single"/>
        </w:rPr>
      </w:pPr>
      <w:r w:rsidRPr="009A45DE">
        <w:rPr>
          <w:rFonts w:ascii="Arial" w:hAnsi="Arial" w:cs="Arial"/>
          <w:sz w:val="22"/>
          <w:szCs w:val="22"/>
          <w:u w:val="single"/>
        </w:rPr>
        <w:t>Obecná ustanovení</w:t>
      </w:r>
    </w:p>
    <w:p w:rsidR="00CD6396" w:rsidRPr="009A45DE" w:rsidRDefault="00CD6396" w:rsidP="00A111F3">
      <w:pPr>
        <w:pStyle w:val="Default"/>
        <w:numPr>
          <w:ilvl w:val="0"/>
          <w:numId w:val="5"/>
        </w:numPr>
        <w:spacing w:after="120"/>
        <w:jc w:val="both"/>
        <w:rPr>
          <w:rFonts w:ascii="Arial" w:hAnsi="Arial" w:cs="Arial"/>
          <w:sz w:val="22"/>
          <w:szCs w:val="22"/>
        </w:rPr>
      </w:pPr>
      <w:r w:rsidRPr="009A45DE">
        <w:rPr>
          <w:rFonts w:ascii="Arial" w:hAnsi="Arial" w:cs="Arial"/>
          <w:sz w:val="22"/>
          <w:szCs w:val="22"/>
        </w:rPr>
        <w:t>Příspěvková organizace hospodaří s majetkem dle čl. VIII a dle čl. IX zřizovací listiny, včetně majetku získaného vlastní činností nebo darem, tj. i s peněžními prostředky získanými vlastní činností, přijatými z rozpočtu zřizovatele, ze státního rozpočtu, prostředky svých fondů, peněžními dary od fyzických a právnických osob včetně prostředků poskytnutých z Národního fondu a ze zahraničí, z rozpočtu Evropské unie a</w:t>
      </w:r>
      <w:r w:rsidR="00A63C84">
        <w:rPr>
          <w:rFonts w:ascii="Arial" w:hAnsi="Arial" w:cs="Arial"/>
          <w:sz w:val="22"/>
          <w:szCs w:val="22"/>
        </w:rPr>
        <w:t> </w:t>
      </w:r>
      <w:r w:rsidRPr="009A45DE">
        <w:rPr>
          <w:rFonts w:ascii="Arial" w:hAnsi="Arial" w:cs="Arial"/>
          <w:sz w:val="22"/>
          <w:szCs w:val="22"/>
        </w:rPr>
        <w:t xml:space="preserve">podle mezinárodních smluv z obdobných finančních mechanizmů. </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Příspěvková organizace je povinna a oprávněna majetek specifikovaný v odst. 1 písm. a) tohoto článku držet, spravovat s péčí řádného hospodáře a hospodárně využívat k plnění hlavního účelu a předmětu činnosti a doplňkové činnosti dle této zřizovací listiny, pečovat o jeho zachování a rozvoj, udržovat jej a provádět jeho oprav</w:t>
      </w:r>
      <w:r w:rsidR="00B45BD9">
        <w:rPr>
          <w:rFonts w:ascii="Arial" w:hAnsi="Arial" w:cs="Arial"/>
          <w:sz w:val="22"/>
          <w:szCs w:val="22"/>
        </w:rPr>
        <w:t>y, vést v evidenci majetku, při </w:t>
      </w:r>
      <w:r w:rsidRPr="009A45DE">
        <w:rPr>
          <w:rFonts w:ascii="Arial" w:hAnsi="Arial" w:cs="Arial"/>
          <w:sz w:val="22"/>
          <w:szCs w:val="22"/>
        </w:rPr>
        <w:t>nakládání s majetkem je povinna dodržet povinnosti uložené zřizovatelem.</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Příspěvková organizace je povinna majetek specifikovaný v odst. 1 písm. a) zabezpečit proti znehodnocení, poškození, ztrátě, zničení či odcizení, jakož i proti neoprávněným zásahům jiných subjektů.</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 xml:space="preserve">Hodnota a rozsah majetku specifikovaného v odst. 1 písm. a) jsou každoročně aktualizovány na základě inventarizace provedené podle ustanovení § 29 a § 30 zákona </w:t>
      </w:r>
      <w:r w:rsidRPr="009A45DE">
        <w:rPr>
          <w:rFonts w:ascii="Arial" w:hAnsi="Arial" w:cs="Arial"/>
          <w:sz w:val="22"/>
          <w:szCs w:val="22"/>
        </w:rPr>
        <w:lastRenderedPageBreak/>
        <w:t>č. 563/1991Sb., o účetnictví, v platném znění a na základě provedených inventur předaných zřizovateli spolu se soupisem přírůstků a úbytků movitého majetku.</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 xml:space="preserve">Příspěvková organizace je povinna před jakýmkoli nakládáním s nepotřebným movitým majetkem </w:t>
      </w:r>
      <w:r w:rsidR="0017682A">
        <w:rPr>
          <w:rFonts w:ascii="Arial" w:hAnsi="Arial" w:cs="Arial"/>
          <w:sz w:val="22"/>
          <w:szCs w:val="22"/>
        </w:rPr>
        <w:t xml:space="preserve">v pořizovací ceně vyšší než 40 tis. Kč </w:t>
      </w:r>
      <w:r w:rsidRPr="009A45DE">
        <w:rPr>
          <w:rFonts w:ascii="Arial" w:hAnsi="Arial" w:cs="Arial"/>
          <w:sz w:val="22"/>
          <w:szCs w:val="22"/>
        </w:rPr>
        <w:t>nabídnout tento majetek přednostně zřizovateli k jeho dalšímu využití</w:t>
      </w:r>
      <w:r w:rsidR="00A1252A">
        <w:rPr>
          <w:rFonts w:ascii="Arial" w:hAnsi="Arial" w:cs="Arial"/>
          <w:sz w:val="22"/>
          <w:szCs w:val="22"/>
        </w:rPr>
        <w:t>; v případě majetku nabytého bezúplatným převodem od zřizovatele je nutno zřizovateli nepotřebný majetek přednostně nabídnout bez</w:t>
      </w:r>
      <w:r w:rsidR="00B45BD9">
        <w:rPr>
          <w:rFonts w:ascii="Arial" w:hAnsi="Arial" w:cs="Arial"/>
          <w:sz w:val="22"/>
          <w:szCs w:val="22"/>
        </w:rPr>
        <w:t> </w:t>
      </w:r>
      <w:r w:rsidR="00A1252A">
        <w:rPr>
          <w:rFonts w:ascii="Arial" w:hAnsi="Arial" w:cs="Arial"/>
          <w:sz w:val="22"/>
          <w:szCs w:val="22"/>
        </w:rPr>
        <w:t>ohledu  na pořizovací cenu</w:t>
      </w:r>
      <w:r w:rsidRPr="009A45DE">
        <w:rPr>
          <w:rFonts w:ascii="Arial" w:hAnsi="Arial" w:cs="Arial"/>
          <w:sz w:val="22"/>
          <w:szCs w:val="22"/>
        </w:rPr>
        <w:t>.</w:t>
      </w:r>
      <w:r w:rsidR="00593766">
        <w:rPr>
          <w:rFonts w:ascii="Arial" w:hAnsi="Arial" w:cs="Arial"/>
          <w:sz w:val="22"/>
          <w:szCs w:val="22"/>
        </w:rPr>
        <w:t xml:space="preserve"> </w:t>
      </w:r>
      <w:r w:rsidR="00593766" w:rsidRPr="00593766">
        <w:rPr>
          <w:rFonts w:ascii="Arial" w:hAnsi="Arial" w:cs="Arial"/>
          <w:sz w:val="22"/>
          <w:szCs w:val="22"/>
        </w:rPr>
        <w:t>O vyřazení, prodeji nebo likvidaci nepotřebného majetku v pořizovací ceně nižší než 40 tis. Kč, který je vlastnictvím příspěvkové organizace, rozhoduje ve své pravomoci ředitel příspěvkové organizace</w:t>
      </w:r>
      <w:r w:rsidR="00A20495">
        <w:rPr>
          <w:rFonts w:ascii="Arial" w:hAnsi="Arial" w:cs="Arial"/>
          <w:sz w:val="22"/>
          <w:szCs w:val="22"/>
        </w:rPr>
        <w:t>.</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Majetková práva neupravená touto zřizovací listinou vykonává příspěvková organizace samostatně v rámci platné právní úpravy.</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Příspěvková organizace je povinna oznamovat neprodleně zřizovateli nebo jím určené osobě vzniklé škody</w:t>
      </w:r>
      <w:r w:rsidR="00662235">
        <w:rPr>
          <w:rFonts w:ascii="Arial" w:hAnsi="Arial" w:cs="Arial"/>
          <w:sz w:val="22"/>
          <w:szCs w:val="22"/>
        </w:rPr>
        <w:t xml:space="preserve"> nikoli nepatrné hodnoty</w:t>
      </w:r>
      <w:r w:rsidRPr="009A45DE">
        <w:rPr>
          <w:rFonts w:ascii="Arial" w:hAnsi="Arial" w:cs="Arial"/>
          <w:sz w:val="22"/>
          <w:szCs w:val="22"/>
        </w:rPr>
        <w:t>, havárie a pojistné události a události podobného charakteru na svěřeném majetku.</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Příspěvková organizace je povinna oznamovat zřizovateli nebo jím určené osobě s dostatečným předstihem potřebu oprav či vynaložení investičních prostředků.</w:t>
      </w:r>
    </w:p>
    <w:p w:rsidR="00CD6396" w:rsidRPr="009A45DE" w:rsidRDefault="00CD6396" w:rsidP="00A111F3">
      <w:pPr>
        <w:numPr>
          <w:ilvl w:val="0"/>
          <w:numId w:val="5"/>
        </w:numPr>
        <w:spacing w:after="120"/>
        <w:jc w:val="both"/>
        <w:rPr>
          <w:rFonts w:ascii="Arial" w:hAnsi="Arial" w:cs="Arial"/>
          <w:sz w:val="22"/>
          <w:szCs w:val="22"/>
        </w:rPr>
      </w:pPr>
      <w:r w:rsidRPr="009A45DE">
        <w:rPr>
          <w:rFonts w:ascii="Arial" w:hAnsi="Arial" w:cs="Arial"/>
          <w:sz w:val="22"/>
          <w:szCs w:val="22"/>
        </w:rPr>
        <w:t xml:space="preserve">Příspěvková organizace je oprávněná uzavírat smlouvy o </w:t>
      </w:r>
      <w:r w:rsidR="00D06BB2">
        <w:rPr>
          <w:rFonts w:ascii="Arial" w:hAnsi="Arial" w:cs="Arial"/>
          <w:sz w:val="22"/>
          <w:szCs w:val="22"/>
        </w:rPr>
        <w:t>zá</w:t>
      </w:r>
      <w:r w:rsidRPr="009A45DE">
        <w:rPr>
          <w:rFonts w:ascii="Arial" w:hAnsi="Arial" w:cs="Arial"/>
          <w:sz w:val="22"/>
          <w:szCs w:val="22"/>
        </w:rPr>
        <w:t>půjčce nebo o úvěru jen s předchozím souhlasem zřizovatele.</w:t>
      </w:r>
    </w:p>
    <w:p w:rsidR="00CD6396" w:rsidRPr="009A45DE" w:rsidRDefault="00CD6396" w:rsidP="00A111F3">
      <w:pPr>
        <w:numPr>
          <w:ilvl w:val="0"/>
          <w:numId w:val="4"/>
        </w:numPr>
        <w:spacing w:after="120"/>
        <w:jc w:val="both"/>
        <w:rPr>
          <w:rFonts w:ascii="Arial" w:hAnsi="Arial" w:cs="Arial"/>
          <w:sz w:val="22"/>
          <w:szCs w:val="22"/>
          <w:u w:val="single"/>
        </w:rPr>
      </w:pPr>
      <w:r w:rsidRPr="009A45DE">
        <w:rPr>
          <w:rFonts w:ascii="Arial" w:hAnsi="Arial" w:cs="Arial"/>
          <w:sz w:val="22"/>
          <w:szCs w:val="22"/>
          <w:u w:val="single"/>
        </w:rPr>
        <w:t>Nemovitý majetek</w:t>
      </w:r>
    </w:p>
    <w:p w:rsidR="00CD6396" w:rsidRPr="009A45DE" w:rsidRDefault="00CD6396" w:rsidP="00A111F3">
      <w:pPr>
        <w:numPr>
          <w:ilvl w:val="0"/>
          <w:numId w:val="6"/>
        </w:numPr>
        <w:spacing w:after="120"/>
        <w:jc w:val="both"/>
        <w:rPr>
          <w:rFonts w:ascii="Arial" w:hAnsi="Arial" w:cs="Arial"/>
          <w:sz w:val="22"/>
          <w:szCs w:val="22"/>
        </w:rPr>
      </w:pPr>
      <w:r w:rsidRPr="009A45DE">
        <w:rPr>
          <w:rFonts w:ascii="Arial" w:hAnsi="Arial" w:cs="Arial"/>
          <w:sz w:val="22"/>
          <w:szCs w:val="22"/>
        </w:rPr>
        <w:t>Příspěvková organizace není oprávněna svěřený nemovitý majetek zcizovat (např. prodat, směnit, darovat), zatížit zástavním právem ani věcnými břemeny, není oprávněna jej vložit do majetku právnických nebo fyzických osob nebo jej jinak používat k účasti na</w:t>
      </w:r>
      <w:r w:rsidR="00A63C84">
        <w:rPr>
          <w:rFonts w:ascii="Arial" w:hAnsi="Arial" w:cs="Arial"/>
          <w:sz w:val="22"/>
          <w:szCs w:val="22"/>
        </w:rPr>
        <w:t> </w:t>
      </w:r>
      <w:r w:rsidRPr="009A45DE">
        <w:rPr>
          <w:rFonts w:ascii="Arial" w:hAnsi="Arial" w:cs="Arial"/>
          <w:sz w:val="22"/>
          <w:szCs w:val="22"/>
        </w:rPr>
        <w:t>podnikání třetích osob.</w:t>
      </w:r>
    </w:p>
    <w:p w:rsidR="00CD6396" w:rsidRPr="009A45DE" w:rsidRDefault="00CD6396" w:rsidP="00A111F3">
      <w:pPr>
        <w:numPr>
          <w:ilvl w:val="0"/>
          <w:numId w:val="6"/>
        </w:numPr>
        <w:spacing w:after="120"/>
        <w:jc w:val="both"/>
        <w:rPr>
          <w:rFonts w:ascii="Arial" w:hAnsi="Arial" w:cs="Arial"/>
          <w:sz w:val="22"/>
          <w:szCs w:val="22"/>
        </w:rPr>
      </w:pPr>
      <w:r w:rsidRPr="009A45DE">
        <w:rPr>
          <w:rFonts w:ascii="Arial" w:hAnsi="Arial" w:cs="Arial"/>
          <w:sz w:val="22"/>
          <w:szCs w:val="22"/>
        </w:rPr>
        <w:t>Příspěvková organizace je oprávněna podnajmout a výjimečně vypůjčit třetí osobě svěřený nemovitý majetek a za podmínky sjednání výpovědi z jakéhokoliv důvodu a</w:t>
      </w:r>
      <w:r w:rsidR="00A63C84">
        <w:rPr>
          <w:rFonts w:ascii="Arial" w:hAnsi="Arial" w:cs="Arial"/>
          <w:sz w:val="22"/>
          <w:szCs w:val="22"/>
        </w:rPr>
        <w:t> </w:t>
      </w:r>
      <w:r w:rsidRPr="009A45DE">
        <w:rPr>
          <w:rFonts w:ascii="Arial" w:hAnsi="Arial" w:cs="Arial"/>
          <w:sz w:val="22"/>
          <w:szCs w:val="22"/>
        </w:rPr>
        <w:t>s výpovědní dobou nejdéle v délce tří měsíců</w:t>
      </w:r>
      <w:bookmarkStart w:id="0" w:name="_Hlk144240354"/>
      <w:r w:rsidR="00000F40">
        <w:rPr>
          <w:rFonts w:ascii="Arial" w:hAnsi="Arial" w:cs="Arial"/>
          <w:sz w:val="22"/>
          <w:szCs w:val="22"/>
        </w:rPr>
        <w:t>; ceník za podnájem vydá ředitel organizace po jeho schválení zřizovatelem</w:t>
      </w:r>
      <w:bookmarkEnd w:id="0"/>
      <w:r w:rsidRPr="009A45DE">
        <w:rPr>
          <w:rFonts w:ascii="Arial" w:hAnsi="Arial" w:cs="Arial"/>
          <w:sz w:val="22"/>
          <w:szCs w:val="22"/>
        </w:rPr>
        <w:t xml:space="preserve">. </w:t>
      </w:r>
    </w:p>
    <w:p w:rsidR="00CD6396" w:rsidRPr="009A45DE" w:rsidRDefault="00CD6396" w:rsidP="00A111F3">
      <w:pPr>
        <w:numPr>
          <w:ilvl w:val="0"/>
          <w:numId w:val="6"/>
        </w:numPr>
        <w:spacing w:after="120"/>
        <w:jc w:val="both"/>
        <w:rPr>
          <w:rFonts w:ascii="Arial" w:hAnsi="Arial" w:cs="Arial"/>
          <w:sz w:val="22"/>
          <w:szCs w:val="22"/>
        </w:rPr>
      </w:pPr>
      <w:r w:rsidRPr="009A45DE">
        <w:rPr>
          <w:rFonts w:ascii="Arial" w:hAnsi="Arial" w:cs="Arial"/>
          <w:sz w:val="22"/>
          <w:szCs w:val="22"/>
        </w:rPr>
        <w:t>Příspěvková organizace je oprávněna najmout si nemovitý majetek na dobu delší než</w:t>
      </w:r>
      <w:r w:rsidR="00901046">
        <w:rPr>
          <w:rFonts w:ascii="Arial" w:hAnsi="Arial" w:cs="Arial"/>
          <w:sz w:val="22"/>
          <w:szCs w:val="22"/>
        </w:rPr>
        <w:t> </w:t>
      </w:r>
      <w:r w:rsidRPr="009A45DE">
        <w:rPr>
          <w:rFonts w:ascii="Arial" w:hAnsi="Arial" w:cs="Arial"/>
          <w:sz w:val="22"/>
          <w:szCs w:val="22"/>
        </w:rPr>
        <w:t>1</w:t>
      </w:r>
      <w:r w:rsidR="00901046">
        <w:rPr>
          <w:rFonts w:ascii="Arial" w:hAnsi="Arial" w:cs="Arial"/>
          <w:sz w:val="22"/>
          <w:szCs w:val="22"/>
        </w:rPr>
        <w:t> </w:t>
      </w:r>
      <w:r w:rsidRPr="009A45DE">
        <w:rPr>
          <w:rFonts w:ascii="Arial" w:hAnsi="Arial" w:cs="Arial"/>
          <w:sz w:val="22"/>
          <w:szCs w:val="22"/>
        </w:rPr>
        <w:t>rok jen s předchozím souhlasem zřizovatele.</w:t>
      </w:r>
    </w:p>
    <w:p w:rsidR="00CD6396" w:rsidRPr="009A45DE" w:rsidRDefault="00CD6396" w:rsidP="00A111F3">
      <w:pPr>
        <w:numPr>
          <w:ilvl w:val="0"/>
          <w:numId w:val="4"/>
        </w:numPr>
        <w:spacing w:after="120"/>
        <w:jc w:val="both"/>
        <w:rPr>
          <w:rFonts w:ascii="Arial" w:hAnsi="Arial" w:cs="Arial"/>
          <w:sz w:val="22"/>
          <w:szCs w:val="22"/>
        </w:rPr>
      </w:pPr>
      <w:r w:rsidRPr="009A45DE">
        <w:rPr>
          <w:rFonts w:ascii="Arial" w:hAnsi="Arial" w:cs="Arial"/>
          <w:sz w:val="22"/>
          <w:szCs w:val="22"/>
          <w:u w:val="single"/>
        </w:rPr>
        <w:t>Jiná majetková práva</w:t>
      </w:r>
    </w:p>
    <w:p w:rsidR="00CD6396" w:rsidRPr="009A45DE" w:rsidRDefault="00CD6396" w:rsidP="00A111F3">
      <w:pPr>
        <w:numPr>
          <w:ilvl w:val="0"/>
          <w:numId w:val="7"/>
        </w:numPr>
        <w:spacing w:after="120"/>
        <w:jc w:val="both"/>
        <w:rPr>
          <w:rFonts w:ascii="Arial" w:hAnsi="Arial" w:cs="Arial"/>
          <w:sz w:val="22"/>
          <w:szCs w:val="22"/>
        </w:rPr>
      </w:pPr>
      <w:r w:rsidRPr="009A45DE">
        <w:rPr>
          <w:rFonts w:ascii="Arial" w:hAnsi="Arial" w:cs="Arial"/>
          <w:sz w:val="22"/>
          <w:szCs w:val="22"/>
        </w:rPr>
        <w:t>Příspěvková organizace není oprávněna nakupovat akcie nebo jiné cenné papíry. Přijímat je jako protihodnotu za své pohledávky vůči jiným subjektům je oprávněna jen se souhlasem zřizovatele.</w:t>
      </w:r>
    </w:p>
    <w:p w:rsidR="00CD6396" w:rsidRPr="009A45DE" w:rsidRDefault="00CD6396" w:rsidP="00A111F3">
      <w:pPr>
        <w:numPr>
          <w:ilvl w:val="0"/>
          <w:numId w:val="7"/>
        </w:numPr>
        <w:spacing w:after="120"/>
        <w:jc w:val="both"/>
        <w:rPr>
          <w:rFonts w:ascii="Arial" w:hAnsi="Arial" w:cs="Arial"/>
          <w:sz w:val="22"/>
          <w:szCs w:val="22"/>
        </w:rPr>
      </w:pPr>
      <w:r w:rsidRPr="009A45DE">
        <w:rPr>
          <w:rFonts w:ascii="Arial" w:hAnsi="Arial" w:cs="Arial"/>
          <w:sz w:val="22"/>
          <w:szCs w:val="22"/>
        </w:rPr>
        <w:t>Zřizovatel touto zřizovací listinou dává předchozí souhlas příspěvkové organizaci k přijetí finančního účelově neurčeného daru do hodnoty 40 tis. Kč v jednotlivém případě.</w:t>
      </w:r>
    </w:p>
    <w:p w:rsidR="00CD6396" w:rsidRPr="009A45DE" w:rsidRDefault="00974938" w:rsidP="00A111F3">
      <w:pPr>
        <w:numPr>
          <w:ilvl w:val="0"/>
          <w:numId w:val="7"/>
        </w:numPr>
        <w:spacing w:after="120"/>
        <w:jc w:val="both"/>
        <w:rPr>
          <w:rFonts w:ascii="Arial" w:hAnsi="Arial" w:cs="Arial"/>
          <w:sz w:val="22"/>
          <w:szCs w:val="22"/>
        </w:rPr>
      </w:pPr>
      <w:r w:rsidRPr="00974938">
        <w:rPr>
          <w:rFonts w:ascii="Arial" w:hAnsi="Arial" w:cs="Arial"/>
          <w:bCs/>
          <w:sz w:val="22"/>
          <w:szCs w:val="22"/>
        </w:rPr>
        <w:t>Dary účelově určené může příspěvková organizace přijmout jen s</w:t>
      </w:r>
      <w:r w:rsidR="00B53CEF">
        <w:rPr>
          <w:rFonts w:ascii="Arial" w:hAnsi="Arial" w:cs="Arial"/>
          <w:bCs/>
          <w:sz w:val="22"/>
          <w:szCs w:val="22"/>
        </w:rPr>
        <w:t>e</w:t>
      </w:r>
      <w:r w:rsidRPr="00974938">
        <w:rPr>
          <w:rFonts w:ascii="Arial" w:hAnsi="Arial" w:cs="Arial"/>
          <w:bCs/>
          <w:sz w:val="22"/>
          <w:szCs w:val="22"/>
        </w:rPr>
        <w:t> </w:t>
      </w:r>
      <w:r w:rsidR="00B53CEF">
        <w:rPr>
          <w:rFonts w:ascii="Arial" w:hAnsi="Arial" w:cs="Arial"/>
          <w:bCs/>
          <w:sz w:val="22"/>
          <w:szCs w:val="22"/>
        </w:rPr>
        <w:t xml:space="preserve">souhlasem </w:t>
      </w:r>
      <w:r w:rsidRPr="00974938">
        <w:rPr>
          <w:rFonts w:ascii="Arial" w:hAnsi="Arial" w:cs="Arial"/>
          <w:bCs/>
          <w:sz w:val="22"/>
          <w:szCs w:val="22"/>
        </w:rPr>
        <w:t xml:space="preserve">zřizovatele s výjimkou </w:t>
      </w:r>
      <w:r w:rsidR="00662235">
        <w:rPr>
          <w:rFonts w:ascii="Arial" w:hAnsi="Arial" w:cs="Arial"/>
          <w:bCs/>
          <w:sz w:val="22"/>
          <w:szCs w:val="22"/>
        </w:rPr>
        <w:t xml:space="preserve">nepeněžních </w:t>
      </w:r>
      <w:r w:rsidRPr="00974938">
        <w:rPr>
          <w:rFonts w:ascii="Arial" w:hAnsi="Arial" w:cs="Arial"/>
          <w:bCs/>
          <w:sz w:val="22"/>
          <w:szCs w:val="22"/>
        </w:rPr>
        <w:t xml:space="preserve">účelových darů určených k přímé spotřebě, spotřební materiál, drobné dárky apod. do hodnoty </w:t>
      </w:r>
      <w:r w:rsidR="00B53CEF">
        <w:rPr>
          <w:rFonts w:ascii="Arial" w:hAnsi="Arial" w:cs="Arial"/>
          <w:bCs/>
          <w:sz w:val="22"/>
          <w:szCs w:val="22"/>
        </w:rPr>
        <w:t>2</w:t>
      </w:r>
      <w:r w:rsidRPr="00974938">
        <w:rPr>
          <w:rFonts w:ascii="Arial" w:hAnsi="Arial" w:cs="Arial"/>
          <w:bCs/>
          <w:sz w:val="22"/>
          <w:szCs w:val="22"/>
        </w:rPr>
        <w:t xml:space="preserve">0 tis. Kč v jednotlivém případě; na tyto dary se nenahlíží jako na majetek potřebný k výkonu činnosti, pro kterou byla příspěvková organizace zřízena. </w:t>
      </w:r>
    </w:p>
    <w:p w:rsidR="003E3291" w:rsidRPr="009A45DE" w:rsidRDefault="003E3291" w:rsidP="007912F5">
      <w:pPr>
        <w:jc w:val="center"/>
        <w:rPr>
          <w:rFonts w:ascii="Arial" w:hAnsi="Arial" w:cs="Arial"/>
          <w:sz w:val="22"/>
          <w:szCs w:val="22"/>
        </w:rPr>
      </w:pPr>
    </w:p>
    <w:p w:rsidR="007912F5" w:rsidRPr="009A45DE" w:rsidRDefault="007912F5" w:rsidP="00DE0674">
      <w:pPr>
        <w:keepNext/>
        <w:jc w:val="center"/>
        <w:rPr>
          <w:rFonts w:ascii="Arial" w:hAnsi="Arial" w:cs="Arial"/>
          <w:b/>
          <w:sz w:val="22"/>
          <w:szCs w:val="22"/>
        </w:rPr>
      </w:pPr>
      <w:r w:rsidRPr="009A45DE">
        <w:rPr>
          <w:rFonts w:ascii="Arial" w:hAnsi="Arial" w:cs="Arial"/>
          <w:b/>
          <w:sz w:val="22"/>
          <w:szCs w:val="22"/>
        </w:rPr>
        <w:t>Čl. X</w:t>
      </w:r>
      <w:r w:rsidR="00CD6396" w:rsidRPr="009A45DE">
        <w:rPr>
          <w:rFonts w:ascii="Arial" w:hAnsi="Arial" w:cs="Arial"/>
          <w:b/>
          <w:sz w:val="22"/>
          <w:szCs w:val="22"/>
        </w:rPr>
        <w:t>I</w:t>
      </w:r>
    </w:p>
    <w:p w:rsidR="007912F5" w:rsidRPr="009A45DE" w:rsidRDefault="007912F5" w:rsidP="00DE0674">
      <w:pPr>
        <w:keepNext/>
        <w:jc w:val="center"/>
        <w:rPr>
          <w:rFonts w:ascii="Arial" w:hAnsi="Arial" w:cs="Arial"/>
          <w:sz w:val="22"/>
          <w:szCs w:val="22"/>
        </w:rPr>
      </w:pPr>
      <w:r w:rsidRPr="009A45DE">
        <w:rPr>
          <w:rFonts w:ascii="Arial" w:hAnsi="Arial" w:cs="Arial"/>
          <w:b/>
          <w:sz w:val="22"/>
          <w:szCs w:val="22"/>
        </w:rPr>
        <w:t>Doplňková činnost organizace</w:t>
      </w:r>
    </w:p>
    <w:p w:rsidR="00AB666E" w:rsidRPr="009A45DE" w:rsidRDefault="00AB666E" w:rsidP="00A111F3">
      <w:pPr>
        <w:pStyle w:val="Default"/>
        <w:keepNext/>
        <w:numPr>
          <w:ilvl w:val="0"/>
          <w:numId w:val="1"/>
        </w:numPr>
        <w:spacing w:after="120"/>
        <w:jc w:val="both"/>
        <w:rPr>
          <w:rFonts w:ascii="Arial" w:hAnsi="Arial" w:cs="Arial"/>
          <w:sz w:val="22"/>
          <w:szCs w:val="22"/>
        </w:rPr>
      </w:pPr>
      <w:r w:rsidRPr="009A45DE">
        <w:rPr>
          <w:rFonts w:ascii="Arial" w:hAnsi="Arial" w:cs="Arial"/>
          <w:sz w:val="22"/>
          <w:szCs w:val="22"/>
        </w:rPr>
        <w:t xml:space="preserve">Okruhy doplňkové činnosti jsou vymezeny na základě ustanovení § 27 odst. 2 písm. g) zákona č. 250/2000 Sb.: </w:t>
      </w:r>
    </w:p>
    <w:p w:rsidR="00A746A0" w:rsidRPr="009A45DE" w:rsidRDefault="00A746A0" w:rsidP="00A111F3">
      <w:pPr>
        <w:numPr>
          <w:ilvl w:val="0"/>
          <w:numId w:val="23"/>
        </w:numPr>
        <w:spacing w:after="120"/>
        <w:jc w:val="both"/>
        <w:rPr>
          <w:rFonts w:ascii="Arial" w:hAnsi="Arial" w:cs="Arial"/>
          <w:sz w:val="22"/>
          <w:szCs w:val="22"/>
        </w:rPr>
      </w:pPr>
      <w:r w:rsidRPr="009A45DE">
        <w:rPr>
          <w:rFonts w:ascii="Arial" w:hAnsi="Arial" w:cs="Arial"/>
          <w:sz w:val="22"/>
          <w:szCs w:val="22"/>
        </w:rPr>
        <w:t>pronájem a výpůjčka nebytových prostor</w:t>
      </w:r>
      <w:r w:rsidR="00A63C84">
        <w:rPr>
          <w:rFonts w:ascii="Arial" w:hAnsi="Arial" w:cs="Arial"/>
          <w:sz w:val="22"/>
          <w:szCs w:val="22"/>
        </w:rPr>
        <w:t>;</w:t>
      </w:r>
    </w:p>
    <w:p w:rsidR="00A746A0" w:rsidRPr="009A45DE" w:rsidRDefault="00A746A0" w:rsidP="00A111F3">
      <w:pPr>
        <w:numPr>
          <w:ilvl w:val="0"/>
          <w:numId w:val="23"/>
        </w:numPr>
        <w:spacing w:after="120"/>
        <w:jc w:val="both"/>
        <w:rPr>
          <w:rFonts w:ascii="Arial" w:hAnsi="Arial" w:cs="Arial"/>
          <w:sz w:val="22"/>
          <w:szCs w:val="22"/>
        </w:rPr>
      </w:pPr>
      <w:r w:rsidRPr="009A45DE">
        <w:rPr>
          <w:rFonts w:ascii="Arial" w:hAnsi="Arial" w:cs="Arial"/>
          <w:sz w:val="22"/>
          <w:szCs w:val="22"/>
        </w:rPr>
        <w:t>pronájem a půjčování věcí movitých</w:t>
      </w:r>
      <w:r w:rsidR="00A63C84">
        <w:rPr>
          <w:rFonts w:ascii="Arial" w:hAnsi="Arial" w:cs="Arial"/>
          <w:sz w:val="22"/>
          <w:szCs w:val="22"/>
        </w:rPr>
        <w:t>;</w:t>
      </w:r>
    </w:p>
    <w:p w:rsidR="00A746A0" w:rsidRPr="009A45DE" w:rsidRDefault="00A746A0" w:rsidP="00A111F3">
      <w:pPr>
        <w:numPr>
          <w:ilvl w:val="0"/>
          <w:numId w:val="23"/>
        </w:numPr>
        <w:spacing w:after="120"/>
        <w:jc w:val="both"/>
        <w:rPr>
          <w:rFonts w:ascii="Arial" w:hAnsi="Arial" w:cs="Arial"/>
          <w:sz w:val="22"/>
          <w:szCs w:val="22"/>
        </w:rPr>
      </w:pPr>
      <w:r w:rsidRPr="009A45DE">
        <w:rPr>
          <w:rFonts w:ascii="Arial" w:hAnsi="Arial" w:cs="Arial"/>
          <w:sz w:val="22"/>
          <w:szCs w:val="22"/>
        </w:rPr>
        <w:lastRenderedPageBreak/>
        <w:t>velkoobchod a maloobchod</w:t>
      </w:r>
      <w:r w:rsidR="00A63C84">
        <w:rPr>
          <w:rFonts w:ascii="Arial" w:hAnsi="Arial" w:cs="Arial"/>
          <w:sz w:val="22"/>
          <w:szCs w:val="22"/>
        </w:rPr>
        <w:t>;</w:t>
      </w:r>
    </w:p>
    <w:p w:rsidR="00A746A0" w:rsidRPr="009A45DE" w:rsidRDefault="00A746A0" w:rsidP="00A111F3">
      <w:pPr>
        <w:numPr>
          <w:ilvl w:val="0"/>
          <w:numId w:val="23"/>
        </w:numPr>
        <w:spacing w:after="120"/>
        <w:jc w:val="both"/>
        <w:rPr>
          <w:rFonts w:ascii="Arial" w:hAnsi="Arial" w:cs="Arial"/>
          <w:sz w:val="22"/>
          <w:szCs w:val="22"/>
        </w:rPr>
      </w:pPr>
      <w:r w:rsidRPr="009A45DE">
        <w:rPr>
          <w:rFonts w:ascii="Arial" w:hAnsi="Arial" w:cs="Arial"/>
          <w:sz w:val="22"/>
          <w:szCs w:val="22"/>
        </w:rPr>
        <w:t>reklamní činnost, marketing, mediální zastoupení</w:t>
      </w:r>
      <w:r w:rsidR="00A63C84">
        <w:rPr>
          <w:rFonts w:ascii="Arial" w:hAnsi="Arial" w:cs="Arial"/>
          <w:sz w:val="22"/>
          <w:szCs w:val="22"/>
        </w:rPr>
        <w:t>;</w:t>
      </w:r>
    </w:p>
    <w:p w:rsidR="00A746A0" w:rsidRPr="009A45DE" w:rsidRDefault="00A746A0" w:rsidP="00A111F3">
      <w:pPr>
        <w:numPr>
          <w:ilvl w:val="0"/>
          <w:numId w:val="23"/>
        </w:numPr>
        <w:spacing w:after="120"/>
        <w:jc w:val="both"/>
        <w:rPr>
          <w:rFonts w:ascii="Arial" w:hAnsi="Arial" w:cs="Arial"/>
          <w:sz w:val="22"/>
          <w:szCs w:val="22"/>
        </w:rPr>
      </w:pPr>
      <w:r w:rsidRPr="009A45DE">
        <w:rPr>
          <w:rFonts w:ascii="Arial" w:hAnsi="Arial" w:cs="Arial"/>
          <w:sz w:val="22"/>
          <w:szCs w:val="22"/>
        </w:rPr>
        <w:t>masérské, rekondiční práce, regenerační služby</w:t>
      </w:r>
      <w:r w:rsidR="00A63C84">
        <w:rPr>
          <w:rFonts w:ascii="Arial" w:hAnsi="Arial" w:cs="Arial"/>
          <w:sz w:val="22"/>
          <w:szCs w:val="22"/>
        </w:rPr>
        <w:t>;</w:t>
      </w:r>
    </w:p>
    <w:p w:rsidR="00A746A0" w:rsidRPr="009A45DE" w:rsidRDefault="00A746A0" w:rsidP="00A111F3">
      <w:pPr>
        <w:numPr>
          <w:ilvl w:val="0"/>
          <w:numId w:val="23"/>
        </w:numPr>
        <w:spacing w:after="120"/>
        <w:jc w:val="both"/>
        <w:rPr>
          <w:rFonts w:ascii="Arial" w:hAnsi="Arial" w:cs="Arial"/>
          <w:sz w:val="22"/>
          <w:szCs w:val="22"/>
        </w:rPr>
      </w:pPr>
      <w:r w:rsidRPr="009A45DE">
        <w:rPr>
          <w:rFonts w:ascii="Arial" w:hAnsi="Arial" w:cs="Arial"/>
          <w:sz w:val="22"/>
          <w:szCs w:val="22"/>
        </w:rPr>
        <w:t>pedikúra</w:t>
      </w:r>
      <w:r w:rsidR="001A32D7" w:rsidRPr="009A45DE">
        <w:rPr>
          <w:rFonts w:ascii="Arial" w:hAnsi="Arial" w:cs="Arial"/>
          <w:sz w:val="22"/>
          <w:szCs w:val="22"/>
        </w:rPr>
        <w:t>, manik</w:t>
      </w:r>
      <w:r w:rsidR="009205BE" w:rsidRPr="009A45DE">
        <w:rPr>
          <w:rFonts w:ascii="Arial" w:hAnsi="Arial" w:cs="Arial"/>
          <w:sz w:val="22"/>
          <w:szCs w:val="22"/>
        </w:rPr>
        <w:t>ú</w:t>
      </w:r>
      <w:r w:rsidR="001A32D7" w:rsidRPr="009A45DE">
        <w:rPr>
          <w:rFonts w:ascii="Arial" w:hAnsi="Arial" w:cs="Arial"/>
          <w:sz w:val="22"/>
          <w:szCs w:val="22"/>
        </w:rPr>
        <w:t>ra</w:t>
      </w:r>
      <w:r w:rsidR="00A63C84">
        <w:rPr>
          <w:rFonts w:ascii="Arial" w:hAnsi="Arial" w:cs="Arial"/>
          <w:sz w:val="22"/>
          <w:szCs w:val="22"/>
        </w:rPr>
        <w:t>;</w:t>
      </w:r>
    </w:p>
    <w:p w:rsidR="00A746A0" w:rsidRPr="009A45DE" w:rsidRDefault="00A746A0" w:rsidP="00A111F3">
      <w:pPr>
        <w:numPr>
          <w:ilvl w:val="0"/>
          <w:numId w:val="23"/>
        </w:numPr>
        <w:spacing w:after="120"/>
        <w:jc w:val="both"/>
        <w:rPr>
          <w:rFonts w:ascii="Arial" w:hAnsi="Arial" w:cs="Arial"/>
          <w:sz w:val="22"/>
          <w:szCs w:val="22"/>
        </w:rPr>
      </w:pPr>
      <w:r w:rsidRPr="009A45DE">
        <w:rPr>
          <w:rFonts w:ascii="Arial" w:hAnsi="Arial" w:cs="Arial"/>
          <w:sz w:val="22"/>
          <w:szCs w:val="22"/>
        </w:rPr>
        <w:t>praní pro domácnost, žehlení, opravy údržby oděvů, bytového textilu a osobního zboží</w:t>
      </w:r>
      <w:r w:rsidR="00A63C84">
        <w:rPr>
          <w:rFonts w:ascii="Arial" w:hAnsi="Arial" w:cs="Arial"/>
          <w:sz w:val="22"/>
          <w:szCs w:val="22"/>
        </w:rPr>
        <w:t>.</w:t>
      </w:r>
    </w:p>
    <w:p w:rsidR="00AB666E" w:rsidRPr="009A45DE" w:rsidRDefault="00AB666E" w:rsidP="00A111F3">
      <w:pPr>
        <w:pStyle w:val="Default"/>
        <w:numPr>
          <w:ilvl w:val="0"/>
          <w:numId w:val="1"/>
        </w:numPr>
        <w:jc w:val="both"/>
        <w:rPr>
          <w:rFonts w:ascii="Arial" w:hAnsi="Arial" w:cs="Arial"/>
          <w:sz w:val="22"/>
          <w:szCs w:val="22"/>
        </w:rPr>
      </w:pPr>
      <w:r w:rsidRPr="009A45DE">
        <w:rPr>
          <w:rFonts w:ascii="Arial" w:hAnsi="Arial" w:cs="Arial"/>
          <w:sz w:val="22"/>
          <w:szCs w:val="22"/>
        </w:rPr>
        <w:t>Prostředky získané z doplňkové činnosti zůstávají v plném rozsahu příspěvkové organizaci, která je použije ve prospěch hlavní činnosti.</w:t>
      </w:r>
    </w:p>
    <w:p w:rsidR="00E90DC1" w:rsidRPr="009A45DE" w:rsidRDefault="00E90DC1" w:rsidP="00B56E44">
      <w:pPr>
        <w:rPr>
          <w:rFonts w:ascii="Arial" w:hAnsi="Arial" w:cs="Arial"/>
          <w:sz w:val="22"/>
          <w:szCs w:val="22"/>
        </w:rPr>
      </w:pPr>
    </w:p>
    <w:p w:rsidR="00E90DC1" w:rsidRPr="009A45DE" w:rsidRDefault="00E90DC1" w:rsidP="00E90DC1">
      <w:pPr>
        <w:jc w:val="center"/>
        <w:rPr>
          <w:rFonts w:ascii="Arial" w:hAnsi="Arial" w:cs="Arial"/>
          <w:b/>
          <w:sz w:val="22"/>
          <w:szCs w:val="22"/>
        </w:rPr>
      </w:pPr>
      <w:r w:rsidRPr="009A45DE">
        <w:rPr>
          <w:rFonts w:ascii="Arial" w:hAnsi="Arial" w:cs="Arial"/>
          <w:b/>
          <w:sz w:val="22"/>
          <w:szCs w:val="22"/>
        </w:rPr>
        <w:t>Čl. X</w:t>
      </w:r>
      <w:r w:rsidR="00CD6396" w:rsidRPr="009A45DE">
        <w:rPr>
          <w:rFonts w:ascii="Arial" w:hAnsi="Arial" w:cs="Arial"/>
          <w:b/>
          <w:sz w:val="22"/>
          <w:szCs w:val="22"/>
        </w:rPr>
        <w:t>I</w:t>
      </w:r>
      <w:r w:rsidRPr="009A45DE">
        <w:rPr>
          <w:rFonts w:ascii="Arial" w:hAnsi="Arial" w:cs="Arial"/>
          <w:b/>
          <w:sz w:val="22"/>
          <w:szCs w:val="22"/>
        </w:rPr>
        <w:t>I</w:t>
      </w:r>
    </w:p>
    <w:p w:rsidR="00E90DC1" w:rsidRPr="009A45DE" w:rsidRDefault="00E90DC1" w:rsidP="00950365">
      <w:pPr>
        <w:jc w:val="center"/>
        <w:rPr>
          <w:rFonts w:ascii="Arial" w:hAnsi="Arial" w:cs="Arial"/>
          <w:sz w:val="22"/>
          <w:szCs w:val="22"/>
        </w:rPr>
      </w:pPr>
      <w:r w:rsidRPr="009A45DE">
        <w:rPr>
          <w:rFonts w:ascii="Arial" w:hAnsi="Arial" w:cs="Arial"/>
          <w:b/>
          <w:sz w:val="22"/>
          <w:szCs w:val="22"/>
        </w:rPr>
        <w:t>Finanční hospodaření příspěvkové organizace</w:t>
      </w:r>
    </w:p>
    <w:p w:rsidR="00E90DC1" w:rsidRPr="009A45DE" w:rsidRDefault="00E90DC1" w:rsidP="00E90DC1">
      <w:pPr>
        <w:jc w:val="both"/>
        <w:rPr>
          <w:rFonts w:ascii="Arial" w:hAnsi="Arial" w:cs="Arial"/>
          <w:sz w:val="22"/>
          <w:szCs w:val="22"/>
        </w:rPr>
      </w:pPr>
      <w:r w:rsidRPr="009A45DE">
        <w:rPr>
          <w:rFonts w:ascii="Arial" w:hAnsi="Arial" w:cs="Arial"/>
          <w:sz w:val="22"/>
          <w:szCs w:val="22"/>
        </w:rPr>
        <w:t xml:space="preserve">Příspěvková organizace je povinna se řídit při svém finančním hospodaření ustanoveními zákona č. 250/2000 Sb., o rozpočtových pravidlech územních rozpočtů, při nakládání s finančními prostředky ze státního rozpočtu zákonem č. 218/2000 Sb., o rozpočtových pravidlech a o změně některých souvisejících zákonů, ve znění pozdějších předpisů, </w:t>
      </w:r>
      <w:r w:rsidRPr="009A45DE">
        <w:rPr>
          <w:rFonts w:ascii="Arial" w:hAnsi="Arial" w:cs="Arial"/>
          <w:sz w:val="22"/>
          <w:szCs w:val="22"/>
        </w:rPr>
        <w:br/>
        <w:t>a platnými daňovými a účetními předpisy.</w:t>
      </w:r>
    </w:p>
    <w:p w:rsidR="00E90DC1" w:rsidRPr="009A45DE" w:rsidRDefault="00E90DC1" w:rsidP="00E90DC1">
      <w:pPr>
        <w:jc w:val="center"/>
        <w:rPr>
          <w:rFonts w:ascii="Arial" w:hAnsi="Arial" w:cs="Arial"/>
          <w:sz w:val="22"/>
          <w:szCs w:val="22"/>
        </w:rPr>
      </w:pPr>
    </w:p>
    <w:p w:rsidR="007912F5" w:rsidRPr="009A45DE" w:rsidRDefault="007912F5" w:rsidP="007912F5">
      <w:pPr>
        <w:jc w:val="center"/>
        <w:rPr>
          <w:rFonts w:ascii="Arial" w:hAnsi="Arial" w:cs="Arial"/>
          <w:b/>
          <w:sz w:val="22"/>
          <w:szCs w:val="22"/>
        </w:rPr>
      </w:pPr>
      <w:r w:rsidRPr="009A45DE">
        <w:rPr>
          <w:rFonts w:ascii="Arial" w:hAnsi="Arial" w:cs="Arial"/>
          <w:b/>
          <w:sz w:val="22"/>
          <w:szCs w:val="22"/>
        </w:rPr>
        <w:t>Čl. XI</w:t>
      </w:r>
      <w:r w:rsidR="00CD6396" w:rsidRPr="009A45DE">
        <w:rPr>
          <w:rFonts w:ascii="Arial" w:hAnsi="Arial" w:cs="Arial"/>
          <w:b/>
          <w:sz w:val="22"/>
          <w:szCs w:val="22"/>
        </w:rPr>
        <w:t>I</w:t>
      </w:r>
      <w:r w:rsidR="00E90DC1" w:rsidRPr="009A45DE">
        <w:rPr>
          <w:rFonts w:ascii="Arial" w:hAnsi="Arial" w:cs="Arial"/>
          <w:b/>
          <w:sz w:val="22"/>
          <w:szCs w:val="22"/>
        </w:rPr>
        <w:t>I</w:t>
      </w:r>
    </w:p>
    <w:p w:rsidR="007912F5" w:rsidRPr="009A45DE" w:rsidRDefault="007912F5" w:rsidP="007912F5">
      <w:pPr>
        <w:jc w:val="center"/>
        <w:rPr>
          <w:rFonts w:ascii="Arial" w:hAnsi="Arial" w:cs="Arial"/>
          <w:sz w:val="22"/>
          <w:szCs w:val="22"/>
        </w:rPr>
      </w:pPr>
      <w:r w:rsidRPr="009A45DE">
        <w:rPr>
          <w:rFonts w:ascii="Arial" w:hAnsi="Arial" w:cs="Arial"/>
          <w:b/>
          <w:sz w:val="22"/>
          <w:szCs w:val="22"/>
        </w:rPr>
        <w:t>Zajištění kontroly organizace</w:t>
      </w:r>
    </w:p>
    <w:p w:rsidR="00E90DC1" w:rsidRPr="009A45DE" w:rsidRDefault="007912F5" w:rsidP="00E90DC1">
      <w:pPr>
        <w:jc w:val="both"/>
        <w:rPr>
          <w:rFonts w:ascii="Arial" w:hAnsi="Arial" w:cs="Arial"/>
          <w:sz w:val="22"/>
          <w:szCs w:val="22"/>
        </w:rPr>
      </w:pPr>
      <w:r w:rsidRPr="009A45DE">
        <w:rPr>
          <w:rFonts w:ascii="Arial" w:hAnsi="Arial" w:cs="Arial"/>
          <w:sz w:val="22"/>
          <w:szCs w:val="22"/>
        </w:rPr>
        <w:t>Organizace je povinna umožnit provádění kontroly v rozsahu a způsobem vymezeným pokyny zřizovatele pro organizaci a provádění kontrol.</w:t>
      </w:r>
    </w:p>
    <w:p w:rsidR="00E90DC1" w:rsidRPr="009A45DE" w:rsidRDefault="00E90DC1" w:rsidP="007912F5">
      <w:pPr>
        <w:jc w:val="center"/>
        <w:rPr>
          <w:rFonts w:ascii="Arial" w:hAnsi="Arial" w:cs="Arial"/>
          <w:sz w:val="22"/>
          <w:szCs w:val="22"/>
        </w:rPr>
      </w:pPr>
    </w:p>
    <w:p w:rsidR="007912F5" w:rsidRPr="009A45DE" w:rsidRDefault="007912F5" w:rsidP="007912F5">
      <w:pPr>
        <w:jc w:val="center"/>
        <w:rPr>
          <w:rFonts w:ascii="Arial" w:hAnsi="Arial" w:cs="Arial"/>
          <w:b/>
          <w:sz w:val="22"/>
          <w:szCs w:val="22"/>
        </w:rPr>
      </w:pPr>
      <w:r w:rsidRPr="009A45DE">
        <w:rPr>
          <w:rFonts w:ascii="Arial" w:hAnsi="Arial" w:cs="Arial"/>
          <w:b/>
          <w:sz w:val="22"/>
          <w:szCs w:val="22"/>
        </w:rPr>
        <w:t>Čl. XI</w:t>
      </w:r>
      <w:r w:rsidR="00CD6396" w:rsidRPr="009A45DE">
        <w:rPr>
          <w:rFonts w:ascii="Arial" w:hAnsi="Arial" w:cs="Arial"/>
          <w:b/>
          <w:sz w:val="22"/>
          <w:szCs w:val="22"/>
        </w:rPr>
        <w:t>V</w:t>
      </w:r>
    </w:p>
    <w:p w:rsidR="00303FC3" w:rsidRPr="009A45DE" w:rsidRDefault="00303FC3" w:rsidP="00303FC3">
      <w:pPr>
        <w:jc w:val="center"/>
        <w:rPr>
          <w:rFonts w:ascii="Arial" w:hAnsi="Arial" w:cs="Arial"/>
          <w:b/>
          <w:sz w:val="22"/>
          <w:szCs w:val="22"/>
        </w:rPr>
      </w:pPr>
      <w:r w:rsidRPr="009A45DE">
        <w:rPr>
          <w:rFonts w:ascii="Arial" w:hAnsi="Arial" w:cs="Arial"/>
          <w:b/>
          <w:sz w:val="22"/>
          <w:szCs w:val="22"/>
        </w:rPr>
        <w:t>Vymezení doby, na kterou je organizace zřizována</w:t>
      </w:r>
    </w:p>
    <w:p w:rsidR="00303FC3" w:rsidRPr="009A45DE" w:rsidRDefault="00303FC3" w:rsidP="00303FC3">
      <w:pPr>
        <w:rPr>
          <w:rFonts w:ascii="Arial" w:hAnsi="Arial" w:cs="Arial"/>
          <w:sz w:val="22"/>
          <w:szCs w:val="22"/>
        </w:rPr>
      </w:pPr>
      <w:r w:rsidRPr="009A45DE">
        <w:rPr>
          <w:rFonts w:ascii="Arial" w:hAnsi="Arial" w:cs="Arial"/>
          <w:sz w:val="22"/>
          <w:szCs w:val="22"/>
        </w:rPr>
        <w:t>Příspěvková organizace se zřizuje na dobu neurčitou.</w:t>
      </w:r>
    </w:p>
    <w:p w:rsidR="003E3291" w:rsidRPr="009A45DE" w:rsidRDefault="003E3291" w:rsidP="003E3291">
      <w:pPr>
        <w:jc w:val="both"/>
        <w:rPr>
          <w:rFonts w:ascii="Arial" w:hAnsi="Arial" w:cs="Arial"/>
          <w:sz w:val="22"/>
          <w:szCs w:val="22"/>
        </w:rPr>
      </w:pPr>
    </w:p>
    <w:p w:rsidR="007912F5" w:rsidRPr="009A45DE" w:rsidRDefault="007912F5" w:rsidP="00D25E1F">
      <w:pPr>
        <w:jc w:val="both"/>
        <w:rPr>
          <w:rFonts w:ascii="Arial" w:hAnsi="Arial" w:cs="Arial"/>
          <w:sz w:val="22"/>
          <w:szCs w:val="22"/>
        </w:rPr>
      </w:pPr>
    </w:p>
    <w:p w:rsidR="00821531" w:rsidRPr="009A45DE" w:rsidRDefault="00821531" w:rsidP="007912F5">
      <w:pPr>
        <w:rPr>
          <w:rFonts w:ascii="Arial" w:hAnsi="Arial" w:cs="Arial"/>
          <w:sz w:val="22"/>
          <w:szCs w:val="22"/>
        </w:rPr>
      </w:pPr>
    </w:p>
    <w:p w:rsidR="008A0057" w:rsidRPr="009A45DE" w:rsidRDefault="007407C4" w:rsidP="00135618">
      <w:pPr>
        <w:jc w:val="both"/>
        <w:rPr>
          <w:rFonts w:ascii="Arial" w:hAnsi="Arial" w:cs="Arial"/>
          <w:sz w:val="22"/>
          <w:szCs w:val="22"/>
        </w:rPr>
      </w:pPr>
      <w:r w:rsidRPr="009A45DE">
        <w:rPr>
          <w:rFonts w:ascii="Arial" w:hAnsi="Arial" w:cs="Arial"/>
          <w:sz w:val="22"/>
          <w:szCs w:val="22"/>
        </w:rPr>
        <w:t>Přílohy</w:t>
      </w:r>
    </w:p>
    <w:p w:rsidR="007407C4" w:rsidRPr="009A45DE" w:rsidRDefault="00D91E65" w:rsidP="00135618">
      <w:pPr>
        <w:jc w:val="both"/>
        <w:rPr>
          <w:rFonts w:ascii="Arial" w:hAnsi="Arial" w:cs="Arial"/>
          <w:sz w:val="22"/>
          <w:szCs w:val="22"/>
        </w:rPr>
      </w:pPr>
      <w:r w:rsidRPr="009A45DE">
        <w:rPr>
          <w:rFonts w:ascii="Arial" w:hAnsi="Arial" w:cs="Arial"/>
          <w:sz w:val="22"/>
          <w:szCs w:val="22"/>
        </w:rPr>
        <w:t>č</w:t>
      </w:r>
      <w:r w:rsidR="007407C4" w:rsidRPr="009A45DE">
        <w:rPr>
          <w:rFonts w:ascii="Arial" w:hAnsi="Arial" w:cs="Arial"/>
          <w:sz w:val="22"/>
          <w:szCs w:val="22"/>
        </w:rPr>
        <w:t xml:space="preserve">. 1 </w:t>
      </w:r>
      <w:r w:rsidR="005736C6">
        <w:rPr>
          <w:rFonts w:ascii="Arial" w:hAnsi="Arial" w:cs="Arial"/>
          <w:sz w:val="22"/>
          <w:szCs w:val="22"/>
        </w:rPr>
        <w:t>–</w:t>
      </w:r>
      <w:r w:rsidR="003E3291" w:rsidRPr="009A45DE">
        <w:rPr>
          <w:rFonts w:ascii="Arial" w:hAnsi="Arial" w:cs="Arial"/>
          <w:sz w:val="22"/>
          <w:szCs w:val="22"/>
        </w:rPr>
        <w:t xml:space="preserve"> Specifikace majetku </w:t>
      </w:r>
    </w:p>
    <w:p w:rsidR="007407C4" w:rsidRPr="009A45DE" w:rsidRDefault="007407C4" w:rsidP="00661B1D">
      <w:pPr>
        <w:jc w:val="both"/>
        <w:rPr>
          <w:rFonts w:ascii="Arial" w:hAnsi="Arial" w:cs="Arial"/>
          <w:sz w:val="22"/>
          <w:szCs w:val="22"/>
        </w:rPr>
      </w:pPr>
    </w:p>
    <w:p w:rsidR="00F87F6A" w:rsidRPr="009A45DE" w:rsidRDefault="00F87F6A" w:rsidP="00135618">
      <w:pPr>
        <w:jc w:val="both"/>
        <w:rPr>
          <w:rFonts w:ascii="Arial" w:hAnsi="Arial" w:cs="Arial"/>
          <w:sz w:val="22"/>
          <w:szCs w:val="22"/>
        </w:rPr>
      </w:pPr>
    </w:p>
    <w:p w:rsidR="003E3291" w:rsidRPr="009A45DE" w:rsidRDefault="003E3291" w:rsidP="00135618">
      <w:pPr>
        <w:jc w:val="both"/>
        <w:rPr>
          <w:rFonts w:ascii="Arial" w:hAnsi="Arial" w:cs="Arial"/>
          <w:sz w:val="22"/>
          <w:szCs w:val="22"/>
        </w:rPr>
      </w:pPr>
    </w:p>
    <w:p w:rsidR="00661B1D" w:rsidRPr="009A45DE" w:rsidRDefault="00661B1D" w:rsidP="00135618">
      <w:pPr>
        <w:jc w:val="both"/>
        <w:rPr>
          <w:rFonts w:ascii="Arial" w:hAnsi="Arial" w:cs="Arial"/>
          <w:sz w:val="22"/>
          <w:szCs w:val="22"/>
        </w:rPr>
      </w:pPr>
    </w:p>
    <w:p w:rsidR="00661B1D" w:rsidRPr="009A45DE" w:rsidRDefault="00661B1D" w:rsidP="00135618">
      <w:pPr>
        <w:jc w:val="both"/>
        <w:rPr>
          <w:rFonts w:ascii="Arial" w:hAnsi="Arial" w:cs="Arial"/>
          <w:sz w:val="22"/>
          <w:szCs w:val="22"/>
        </w:rPr>
      </w:pPr>
    </w:p>
    <w:p w:rsidR="00661B1D" w:rsidRPr="009A45DE" w:rsidRDefault="00661B1D" w:rsidP="00135618">
      <w:pPr>
        <w:jc w:val="both"/>
        <w:rPr>
          <w:rFonts w:ascii="Arial" w:hAnsi="Arial" w:cs="Arial"/>
          <w:sz w:val="22"/>
          <w:szCs w:val="22"/>
        </w:rPr>
      </w:pPr>
    </w:p>
    <w:p w:rsidR="00252DFB" w:rsidRPr="00B73AAC" w:rsidRDefault="00A63C84" w:rsidP="00252DFB">
      <w:pPr>
        <w:jc w:val="both"/>
        <w:rPr>
          <w:rFonts w:ascii="Arial" w:hAnsi="Arial" w:cs="Arial"/>
          <w:sz w:val="22"/>
          <w:szCs w:val="22"/>
        </w:rPr>
      </w:pPr>
      <w:r>
        <w:rPr>
          <w:rFonts w:ascii="Arial" w:hAnsi="Arial" w:cs="Arial"/>
          <w:sz w:val="22"/>
          <w:szCs w:val="22"/>
        </w:rPr>
        <w:br w:type="page"/>
      </w:r>
      <w:r w:rsidR="00252DFB" w:rsidRPr="00B73AAC">
        <w:rPr>
          <w:rFonts w:ascii="Arial" w:hAnsi="Arial" w:cs="Arial"/>
          <w:sz w:val="22"/>
          <w:szCs w:val="22"/>
        </w:rPr>
        <w:lastRenderedPageBreak/>
        <w:t>Příloha č. 1</w:t>
      </w:r>
    </w:p>
    <w:p w:rsidR="00252DFB" w:rsidRDefault="00252DFB" w:rsidP="00252DFB">
      <w:pPr>
        <w:jc w:val="center"/>
        <w:rPr>
          <w:rFonts w:ascii="Arial" w:hAnsi="Arial" w:cs="Arial"/>
          <w:b/>
          <w:sz w:val="22"/>
          <w:szCs w:val="22"/>
        </w:rPr>
      </w:pPr>
      <w:r w:rsidRPr="00B73AAC">
        <w:rPr>
          <w:rFonts w:ascii="Arial" w:hAnsi="Arial" w:cs="Arial"/>
          <w:b/>
          <w:sz w:val="22"/>
          <w:szCs w:val="22"/>
        </w:rPr>
        <w:t>Specifikace majetku</w:t>
      </w:r>
    </w:p>
    <w:p w:rsidR="00B53CEF" w:rsidRPr="00B73AAC" w:rsidRDefault="00B53CEF" w:rsidP="00252DFB">
      <w:pPr>
        <w:jc w:val="center"/>
        <w:rPr>
          <w:rFonts w:ascii="Arial" w:hAnsi="Arial" w:cs="Arial"/>
          <w:b/>
          <w:sz w:val="22"/>
          <w:szCs w:val="22"/>
        </w:rPr>
      </w:pPr>
    </w:p>
    <w:p w:rsidR="005321B6" w:rsidRPr="00DB2F7E" w:rsidRDefault="005321B6" w:rsidP="005321B6">
      <w:pPr>
        <w:spacing w:after="120"/>
        <w:jc w:val="both"/>
        <w:rPr>
          <w:rFonts w:ascii="Arial" w:hAnsi="Arial" w:cs="Arial"/>
          <w:sz w:val="22"/>
          <w:szCs w:val="22"/>
        </w:rPr>
      </w:pPr>
      <w:r w:rsidRPr="00DB2F7E">
        <w:rPr>
          <w:rFonts w:ascii="Arial" w:hAnsi="Arial" w:cs="Arial"/>
          <w:sz w:val="22"/>
          <w:szCs w:val="22"/>
        </w:rPr>
        <w:t>Nemovité věci v katastrálním území a obci Dobříš v budově č.</w:t>
      </w:r>
      <w:r>
        <w:rPr>
          <w:rFonts w:ascii="Arial" w:hAnsi="Arial" w:cs="Arial"/>
          <w:sz w:val="22"/>
          <w:szCs w:val="22"/>
        </w:rPr>
        <w:t xml:space="preserve"> </w:t>
      </w:r>
      <w:r w:rsidRPr="00DB2F7E">
        <w:rPr>
          <w:rFonts w:ascii="Arial" w:hAnsi="Arial" w:cs="Arial"/>
          <w:sz w:val="22"/>
          <w:szCs w:val="22"/>
        </w:rPr>
        <w:t xml:space="preserve">p. 443 (objekt k bydlení), která je součástí pozemku </w:t>
      </w:r>
      <w:proofErr w:type="spellStart"/>
      <w:r w:rsidRPr="00DB2F7E">
        <w:rPr>
          <w:rFonts w:ascii="Arial" w:hAnsi="Arial" w:cs="Arial"/>
          <w:sz w:val="22"/>
          <w:szCs w:val="22"/>
        </w:rPr>
        <w:t>parc</w:t>
      </w:r>
      <w:proofErr w:type="spellEnd"/>
      <w:r w:rsidRPr="00DB2F7E">
        <w:rPr>
          <w:rFonts w:ascii="Arial" w:hAnsi="Arial" w:cs="Arial"/>
          <w:sz w:val="22"/>
          <w:szCs w:val="22"/>
        </w:rPr>
        <w:t xml:space="preserve">. </w:t>
      </w:r>
      <w:proofErr w:type="gramStart"/>
      <w:r w:rsidRPr="00DB2F7E">
        <w:rPr>
          <w:rFonts w:ascii="Arial" w:hAnsi="Arial" w:cs="Arial"/>
          <w:sz w:val="22"/>
          <w:szCs w:val="22"/>
        </w:rPr>
        <w:t>č.</w:t>
      </w:r>
      <w:proofErr w:type="gramEnd"/>
      <w:r w:rsidRPr="00DB2F7E">
        <w:rPr>
          <w:rFonts w:ascii="Arial" w:hAnsi="Arial" w:cs="Arial"/>
          <w:sz w:val="22"/>
          <w:szCs w:val="22"/>
        </w:rPr>
        <w:t xml:space="preserve"> st. 538 (zastavěná plocha a nádvoří), a to:</w:t>
      </w:r>
    </w:p>
    <w:p w:rsidR="005321B6" w:rsidRPr="00DB2F7E" w:rsidRDefault="005321B6" w:rsidP="00A111F3">
      <w:pPr>
        <w:numPr>
          <w:ilvl w:val="3"/>
          <w:numId w:val="7"/>
        </w:numPr>
        <w:ind w:left="720"/>
        <w:jc w:val="both"/>
        <w:rPr>
          <w:rFonts w:ascii="Arial" w:hAnsi="Arial" w:cs="Arial"/>
          <w:sz w:val="22"/>
          <w:szCs w:val="22"/>
        </w:rPr>
      </w:pPr>
      <w:r w:rsidRPr="00DB2F7E">
        <w:rPr>
          <w:rFonts w:ascii="Arial" w:hAnsi="Arial" w:cs="Arial"/>
          <w:sz w:val="22"/>
          <w:szCs w:val="22"/>
        </w:rPr>
        <w:t xml:space="preserve">k bezplatnému výhradnímu užívání nebytové prostory celkem o výměře </w:t>
      </w:r>
      <w:r>
        <w:rPr>
          <w:rFonts w:ascii="Arial" w:hAnsi="Arial" w:cs="Arial"/>
          <w:b/>
          <w:sz w:val="22"/>
          <w:szCs w:val="22"/>
        </w:rPr>
        <w:t>360,88</w:t>
      </w:r>
      <w:r w:rsidRPr="00DB2F7E">
        <w:rPr>
          <w:rFonts w:ascii="Arial" w:hAnsi="Arial" w:cs="Arial"/>
          <w:sz w:val="22"/>
          <w:szCs w:val="22"/>
        </w:rPr>
        <w:t xml:space="preserve"> </w:t>
      </w:r>
      <w:r w:rsidRPr="008B29A4">
        <w:rPr>
          <w:rFonts w:ascii="Arial" w:hAnsi="Arial" w:cs="Arial"/>
          <w:b/>
          <w:sz w:val="22"/>
          <w:szCs w:val="22"/>
        </w:rPr>
        <w:t>m</w:t>
      </w:r>
      <w:r w:rsidRPr="008B29A4">
        <w:rPr>
          <w:rFonts w:ascii="Arial" w:hAnsi="Arial" w:cs="Arial"/>
          <w:b/>
          <w:sz w:val="22"/>
          <w:szCs w:val="22"/>
          <w:vertAlign w:val="superscript"/>
        </w:rPr>
        <w:t>2</w:t>
      </w:r>
      <w:r w:rsidRPr="008B29A4">
        <w:rPr>
          <w:rFonts w:ascii="Arial" w:hAnsi="Arial" w:cs="Arial"/>
          <w:b/>
          <w:sz w:val="22"/>
          <w:szCs w:val="22"/>
        </w:rPr>
        <w:t>:</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3558"/>
        <w:gridCol w:w="2063"/>
        <w:gridCol w:w="1194"/>
        <w:gridCol w:w="1317"/>
      </w:tblGrid>
      <w:tr w:rsidR="005321B6" w:rsidRPr="00DB2F7E" w:rsidTr="002C1AD3">
        <w:tc>
          <w:tcPr>
            <w:tcW w:w="1118"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podlaží</w:t>
            </w:r>
          </w:p>
        </w:tc>
        <w:tc>
          <w:tcPr>
            <w:tcW w:w="3558"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způsob využití</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číslo místnost</w:t>
            </w:r>
            <w:r>
              <w:rPr>
                <w:rFonts w:ascii="Arial" w:hAnsi="Arial" w:cs="Arial"/>
                <w:b/>
                <w:sz w:val="22"/>
                <w:szCs w:val="22"/>
              </w:rPr>
              <w:t>i</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počet místností</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podlahová plocha</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8"/>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kancelář ředitele</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150</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vertAlign w:val="superscript"/>
              </w:rPr>
            </w:pPr>
            <w:r w:rsidRPr="00DB2F7E">
              <w:rPr>
                <w:rFonts w:ascii="Arial" w:hAnsi="Arial" w:cs="Arial"/>
                <w:sz w:val="22"/>
                <w:szCs w:val="22"/>
              </w:rPr>
              <w:t>17,25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9"/>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masáže</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148, 149</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13,60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0"/>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kuchyňka</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147, 146, 145</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16,00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1"/>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denní místnost</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137</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14,00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2"/>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kancelář účetní</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136</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16,00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3"/>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WC personál</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141, 142</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2</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2,30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4"/>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pedikúra</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139</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10,15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5"/>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odpočívárna</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138</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12,54 m</w:t>
            </w:r>
            <w:r w:rsidRPr="00DB2F7E">
              <w:rPr>
                <w:rFonts w:ascii="Arial" w:hAnsi="Arial" w:cs="Arial"/>
                <w:sz w:val="22"/>
                <w:szCs w:val="22"/>
                <w:vertAlign w:val="superscript"/>
              </w:rPr>
              <w:t>2</w:t>
            </w:r>
            <w:r w:rsidRPr="00DB2F7E">
              <w:rPr>
                <w:rFonts w:ascii="Arial" w:hAnsi="Arial" w:cs="Arial"/>
                <w:sz w:val="22"/>
                <w:szCs w:val="22"/>
              </w:rPr>
              <w:t xml:space="preserve"> </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6"/>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koupelna klienti</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159, 158</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2</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12,54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7"/>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WC klienti 2 x 2</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154, 153, 156, 157</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4</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9,92 m</w:t>
            </w:r>
            <w:r w:rsidRPr="00DB2F7E">
              <w:rPr>
                <w:rFonts w:ascii="Arial" w:hAnsi="Arial" w:cs="Arial"/>
                <w:sz w:val="22"/>
                <w:szCs w:val="22"/>
                <w:vertAlign w:val="superscript"/>
              </w:rPr>
              <w:t>2</w:t>
            </w:r>
            <w:r w:rsidRPr="00DB2F7E">
              <w:rPr>
                <w:rFonts w:ascii="Arial" w:hAnsi="Arial" w:cs="Arial"/>
                <w:sz w:val="22"/>
                <w:szCs w:val="22"/>
              </w:rPr>
              <w:t xml:space="preserve"> </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20"/>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úklidová komora</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135</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1,76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22"/>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sklad, služby</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248, 249</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2</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vertAlign w:val="superscript"/>
              </w:rPr>
            </w:pPr>
            <w:r w:rsidRPr="00DB2F7E">
              <w:rPr>
                <w:rFonts w:ascii="Arial" w:hAnsi="Arial" w:cs="Arial"/>
                <w:sz w:val="22"/>
                <w:szCs w:val="22"/>
              </w:rPr>
              <w:t>13,27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18"/>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sociální zařízení</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250, 251, 252</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2</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8,55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21"/>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úklidová komora</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254</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2,76 m</w:t>
            </w:r>
            <w:r w:rsidRPr="00DB2F7E">
              <w:rPr>
                <w:rFonts w:ascii="Arial" w:hAnsi="Arial" w:cs="Arial"/>
                <w:sz w:val="22"/>
                <w:szCs w:val="22"/>
                <w:vertAlign w:val="superscript"/>
              </w:rPr>
              <w:t>2</w:t>
            </w:r>
          </w:p>
        </w:tc>
      </w:tr>
      <w:tr w:rsidR="005321B6" w:rsidRPr="00DB2F7E" w:rsidTr="002C1AD3">
        <w:tc>
          <w:tcPr>
            <w:tcW w:w="1118" w:type="dxa"/>
            <w:shd w:val="clear" w:color="auto" w:fill="auto"/>
            <w:vAlign w:val="center"/>
          </w:tcPr>
          <w:p w:rsidR="005321B6" w:rsidRPr="00DB2F7E" w:rsidRDefault="005321B6" w:rsidP="00A111F3">
            <w:pPr>
              <w:pStyle w:val="Nadpis2"/>
              <w:widowControl w:val="0"/>
              <w:numPr>
                <w:ilvl w:val="0"/>
                <w:numId w:val="21"/>
              </w:numPr>
              <w:autoSpaceDE w:val="0"/>
              <w:autoSpaceDN w:val="0"/>
              <w:adjustRightInd w:val="0"/>
              <w:spacing w:after="0"/>
              <w:ind w:left="455"/>
              <w:rPr>
                <w:rFonts w:ascii="Arial" w:hAnsi="Arial" w:cs="Arial"/>
                <w:sz w:val="22"/>
                <w:szCs w:val="22"/>
              </w:rPr>
            </w:pPr>
            <w:r w:rsidRPr="00DB2F7E">
              <w:rPr>
                <w:rFonts w:ascii="Arial" w:hAnsi="Arial" w:cs="Arial"/>
                <w:sz w:val="22"/>
                <w:szCs w:val="22"/>
              </w:rPr>
              <w:t>NP</w:t>
            </w:r>
          </w:p>
        </w:tc>
        <w:tc>
          <w:tcPr>
            <w:tcW w:w="3558" w:type="dxa"/>
            <w:shd w:val="clear" w:color="auto" w:fill="auto"/>
            <w:vAlign w:val="center"/>
          </w:tcPr>
          <w:p w:rsidR="005321B6" w:rsidRPr="00DB2F7E"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úklidová komora</w:t>
            </w:r>
          </w:p>
        </w:tc>
        <w:tc>
          <w:tcPr>
            <w:tcW w:w="206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DB2F7E">
              <w:rPr>
                <w:rFonts w:ascii="Arial" w:hAnsi="Arial" w:cs="Arial"/>
                <w:sz w:val="22"/>
                <w:szCs w:val="22"/>
              </w:rPr>
              <w:t>350</w:t>
            </w:r>
          </w:p>
        </w:tc>
        <w:tc>
          <w:tcPr>
            <w:tcW w:w="1194"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1</w:t>
            </w:r>
          </w:p>
        </w:tc>
        <w:tc>
          <w:tcPr>
            <w:tcW w:w="1317"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DB2F7E">
              <w:rPr>
                <w:rFonts w:ascii="Arial" w:hAnsi="Arial" w:cs="Arial"/>
                <w:sz w:val="22"/>
                <w:szCs w:val="22"/>
              </w:rPr>
              <w:t>2,76 m</w:t>
            </w:r>
            <w:r w:rsidRPr="00DB2F7E">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25"/>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enní stacionář –</w:t>
            </w:r>
            <w:r>
              <w:rPr>
                <w:rFonts w:ascii="Arial" w:hAnsi="Arial" w:cs="Arial"/>
                <w:sz w:val="22"/>
                <w:szCs w:val="22"/>
              </w:rPr>
              <w:t xml:space="preserve"> </w:t>
            </w:r>
            <w:r w:rsidRPr="00257597">
              <w:rPr>
                <w:rFonts w:ascii="Arial" w:hAnsi="Arial" w:cs="Arial"/>
                <w:sz w:val="22"/>
                <w:szCs w:val="22"/>
              </w:rPr>
              <w:t xml:space="preserve">společenská místnost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105</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52,70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Odstavecseseznamem"/>
              <w:numPr>
                <w:ilvl w:val="0"/>
                <w:numId w:val="26"/>
              </w:numPr>
              <w:spacing w:after="0" w:line="240" w:lineRule="auto"/>
              <w:ind w:left="455"/>
              <w:contextualSpacing w:val="0"/>
              <w:rPr>
                <w:rFonts w:ascii="Arial" w:eastAsia="Times New Roman" w:hAnsi="Arial" w:cs="Arial"/>
                <w:lang w:eastAsia="cs-CZ"/>
              </w:rPr>
            </w:pPr>
            <w:r w:rsidRPr="00257597">
              <w:rPr>
                <w:rFonts w:ascii="Arial" w:eastAsia="Times New Roman" w:hAnsi="Arial" w:cs="Arial"/>
                <w:lang w:eastAsia="cs-CZ"/>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 xml:space="preserve">enní stacionář </w:t>
            </w:r>
            <w:r>
              <w:rPr>
                <w:rFonts w:ascii="Arial" w:hAnsi="Arial" w:cs="Arial"/>
                <w:sz w:val="22"/>
                <w:szCs w:val="22"/>
              </w:rPr>
              <w:t>–</w:t>
            </w:r>
            <w:r w:rsidRPr="00257597">
              <w:rPr>
                <w:rFonts w:ascii="Arial" w:hAnsi="Arial" w:cs="Arial"/>
                <w:sz w:val="22"/>
                <w:szCs w:val="22"/>
              </w:rPr>
              <w:t xml:space="preserve"> vstup</w:t>
            </w:r>
            <w:r>
              <w:rPr>
                <w:rFonts w:ascii="Arial" w:hAnsi="Arial" w:cs="Arial"/>
                <w:sz w:val="22"/>
                <w:szCs w:val="22"/>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6,90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Odstavecseseznamem"/>
              <w:numPr>
                <w:ilvl w:val="0"/>
                <w:numId w:val="27"/>
              </w:numPr>
              <w:spacing w:after="0" w:line="240" w:lineRule="auto"/>
              <w:ind w:left="455"/>
              <w:contextualSpacing w:val="0"/>
              <w:rPr>
                <w:rFonts w:ascii="Arial" w:eastAsia="Times New Roman" w:hAnsi="Arial" w:cs="Arial"/>
                <w:lang w:eastAsia="cs-CZ"/>
              </w:rPr>
            </w:pPr>
            <w:r w:rsidRPr="00257597">
              <w:rPr>
                <w:rFonts w:ascii="Arial" w:eastAsia="Times New Roman" w:hAnsi="Arial" w:cs="Arial"/>
                <w:lang w:eastAsia="cs-CZ"/>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 xml:space="preserve">enní stacionář </w:t>
            </w:r>
            <w:r>
              <w:rPr>
                <w:rFonts w:ascii="Arial" w:hAnsi="Arial" w:cs="Arial"/>
                <w:sz w:val="22"/>
                <w:szCs w:val="22"/>
              </w:rPr>
              <w:t>–</w:t>
            </w:r>
            <w:r w:rsidRPr="00257597">
              <w:rPr>
                <w:rFonts w:ascii="Arial" w:hAnsi="Arial" w:cs="Arial"/>
                <w:sz w:val="22"/>
                <w:szCs w:val="22"/>
              </w:rPr>
              <w:t xml:space="preserve"> šatna</w:t>
            </w:r>
            <w:r>
              <w:rPr>
                <w:rFonts w:ascii="Arial" w:hAnsi="Arial" w:cs="Arial"/>
                <w:sz w:val="22"/>
                <w:szCs w:val="22"/>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4,70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Odstavecseseznamem"/>
              <w:numPr>
                <w:ilvl w:val="0"/>
                <w:numId w:val="28"/>
              </w:numPr>
              <w:spacing w:after="0" w:line="240" w:lineRule="auto"/>
              <w:ind w:left="455"/>
              <w:contextualSpacing w:val="0"/>
              <w:rPr>
                <w:rFonts w:ascii="Arial" w:eastAsia="Times New Roman" w:hAnsi="Arial" w:cs="Arial"/>
                <w:lang w:eastAsia="cs-CZ"/>
              </w:rPr>
            </w:pPr>
            <w:r w:rsidRPr="00257597">
              <w:rPr>
                <w:rFonts w:ascii="Arial" w:eastAsia="Times New Roman" w:hAnsi="Arial" w:cs="Arial"/>
                <w:lang w:eastAsia="cs-CZ"/>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 xml:space="preserve">enní stacionář </w:t>
            </w:r>
            <w:r>
              <w:rPr>
                <w:rFonts w:ascii="Arial" w:hAnsi="Arial" w:cs="Arial"/>
                <w:sz w:val="22"/>
                <w:szCs w:val="22"/>
              </w:rPr>
              <w:t>–</w:t>
            </w:r>
            <w:r w:rsidRPr="00257597">
              <w:rPr>
                <w:rFonts w:ascii="Arial" w:hAnsi="Arial" w:cs="Arial"/>
                <w:sz w:val="22"/>
                <w:szCs w:val="22"/>
              </w:rPr>
              <w:t xml:space="preserve"> WC</w:t>
            </w:r>
            <w:r>
              <w:rPr>
                <w:rFonts w:ascii="Arial" w:hAnsi="Arial" w:cs="Arial"/>
                <w:sz w:val="22"/>
                <w:szCs w:val="22"/>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103</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2,90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Odstavecseseznamem"/>
              <w:numPr>
                <w:ilvl w:val="0"/>
                <w:numId w:val="29"/>
              </w:numPr>
              <w:spacing w:after="0" w:line="240" w:lineRule="auto"/>
              <w:ind w:left="455"/>
              <w:contextualSpacing w:val="0"/>
              <w:rPr>
                <w:rFonts w:ascii="Arial" w:eastAsia="Times New Roman" w:hAnsi="Arial" w:cs="Arial"/>
                <w:lang w:eastAsia="cs-CZ"/>
              </w:rPr>
            </w:pPr>
            <w:r w:rsidRPr="00257597">
              <w:rPr>
                <w:rFonts w:ascii="Arial" w:eastAsia="Times New Roman" w:hAnsi="Arial" w:cs="Arial"/>
                <w:lang w:eastAsia="cs-CZ"/>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enní stacionář – kuchyň</w:t>
            </w:r>
            <w:r>
              <w:rPr>
                <w:rFonts w:ascii="Arial" w:hAnsi="Arial" w:cs="Arial"/>
                <w:sz w:val="22"/>
                <w:szCs w:val="22"/>
              </w:rPr>
              <w:t xml:space="preserve"> </w:t>
            </w:r>
            <w:r w:rsidRPr="00257597">
              <w:rPr>
                <w:rFonts w:ascii="Arial" w:hAnsi="Arial" w:cs="Arial"/>
                <w:sz w:val="22"/>
                <w:szCs w:val="22"/>
              </w:rPr>
              <w:t>+</w:t>
            </w:r>
            <w:r>
              <w:rPr>
                <w:rFonts w:ascii="Arial" w:hAnsi="Arial" w:cs="Arial"/>
                <w:sz w:val="22"/>
                <w:szCs w:val="22"/>
              </w:rPr>
              <w:t xml:space="preserve"> </w:t>
            </w:r>
            <w:r w:rsidRPr="00257597">
              <w:rPr>
                <w:rFonts w:ascii="Arial" w:hAnsi="Arial" w:cs="Arial"/>
                <w:sz w:val="22"/>
                <w:szCs w:val="22"/>
              </w:rPr>
              <w:t>jídelna</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18,40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Odstavecseseznamem"/>
              <w:numPr>
                <w:ilvl w:val="0"/>
                <w:numId w:val="30"/>
              </w:numPr>
              <w:spacing w:after="0" w:line="240" w:lineRule="auto"/>
              <w:ind w:left="455"/>
              <w:contextualSpacing w:val="0"/>
              <w:rPr>
                <w:rFonts w:ascii="Arial" w:eastAsia="Times New Roman" w:hAnsi="Arial" w:cs="Arial"/>
                <w:lang w:eastAsia="cs-CZ"/>
              </w:rPr>
            </w:pPr>
            <w:r w:rsidRPr="00257597">
              <w:rPr>
                <w:rFonts w:ascii="Arial" w:eastAsia="Times New Roman" w:hAnsi="Arial" w:cs="Arial"/>
                <w:lang w:eastAsia="cs-CZ"/>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 xml:space="preserve">enní stacionář </w:t>
            </w:r>
            <w:r>
              <w:rPr>
                <w:rFonts w:ascii="Arial" w:hAnsi="Arial" w:cs="Arial"/>
                <w:sz w:val="22"/>
                <w:szCs w:val="22"/>
              </w:rPr>
              <w:t>–</w:t>
            </w:r>
            <w:r w:rsidRPr="00257597">
              <w:rPr>
                <w:rFonts w:ascii="Arial" w:hAnsi="Arial" w:cs="Arial"/>
                <w:sz w:val="22"/>
                <w:szCs w:val="22"/>
              </w:rPr>
              <w:t xml:space="preserve"> sklad</w:t>
            </w:r>
            <w:r>
              <w:rPr>
                <w:rFonts w:ascii="Arial" w:hAnsi="Arial" w:cs="Arial"/>
                <w:sz w:val="22"/>
                <w:szCs w:val="22"/>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1,40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1"/>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 xml:space="preserve">enní stacionář </w:t>
            </w:r>
            <w:r>
              <w:rPr>
                <w:rFonts w:ascii="Arial" w:hAnsi="Arial" w:cs="Arial"/>
                <w:sz w:val="22"/>
                <w:szCs w:val="22"/>
              </w:rPr>
              <w:t xml:space="preserve">– </w:t>
            </w:r>
            <w:r w:rsidRPr="00257597">
              <w:rPr>
                <w:rFonts w:ascii="Arial" w:hAnsi="Arial" w:cs="Arial"/>
                <w:sz w:val="22"/>
                <w:szCs w:val="22"/>
              </w:rPr>
              <w:t>chodba</w:t>
            </w:r>
            <w:r>
              <w:rPr>
                <w:rFonts w:ascii="Arial" w:hAnsi="Arial" w:cs="Arial"/>
                <w:sz w:val="22"/>
                <w:szCs w:val="22"/>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107</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18,50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2"/>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enní stacionář –</w:t>
            </w:r>
            <w:r>
              <w:rPr>
                <w:rFonts w:ascii="Arial" w:hAnsi="Arial" w:cs="Arial"/>
                <w:sz w:val="22"/>
                <w:szCs w:val="22"/>
              </w:rPr>
              <w:t xml:space="preserve"> </w:t>
            </w:r>
            <w:r w:rsidRPr="00257597">
              <w:rPr>
                <w:rFonts w:ascii="Arial" w:hAnsi="Arial" w:cs="Arial"/>
                <w:sz w:val="22"/>
                <w:szCs w:val="22"/>
              </w:rPr>
              <w:t>odpočinková místnost</w:t>
            </w:r>
            <w:r>
              <w:rPr>
                <w:rFonts w:ascii="Arial" w:hAnsi="Arial" w:cs="Arial"/>
                <w:sz w:val="22"/>
                <w:szCs w:val="22"/>
              </w:rPr>
              <w:t xml:space="preserve"> –</w:t>
            </w:r>
            <w:r w:rsidRPr="00257597">
              <w:rPr>
                <w:rFonts w:ascii="Arial" w:hAnsi="Arial" w:cs="Arial"/>
                <w:sz w:val="22"/>
                <w:szCs w:val="22"/>
              </w:rPr>
              <w:t xml:space="preserve"> přístavba</w:t>
            </w:r>
            <w:r>
              <w:rPr>
                <w:rFonts w:ascii="Arial" w:hAnsi="Arial" w:cs="Arial"/>
                <w:sz w:val="22"/>
                <w:szCs w:val="22"/>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199</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Pr>
                <w:rFonts w:ascii="Arial" w:hAnsi="Arial" w:cs="Arial"/>
                <w:sz w:val="22"/>
                <w:szCs w:val="22"/>
              </w:rPr>
              <w:t>17,45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3"/>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denní stacionář –</w:t>
            </w:r>
            <w:r w:rsidRPr="00257597">
              <w:rPr>
                <w:rFonts w:ascii="Arial" w:hAnsi="Arial" w:cs="Arial"/>
                <w:sz w:val="22"/>
                <w:szCs w:val="22"/>
              </w:rPr>
              <w:t xml:space="preserve"> WC, umývárna zaměstnanci</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Pr>
                <w:rFonts w:ascii="Arial" w:hAnsi="Arial" w:cs="Arial"/>
                <w:sz w:val="22"/>
                <w:szCs w:val="22"/>
              </w:rPr>
              <w:t>3,70</w:t>
            </w:r>
            <w:r w:rsidRPr="00257597">
              <w:rPr>
                <w:rFonts w:ascii="Arial" w:hAnsi="Arial" w:cs="Arial"/>
                <w:sz w:val="22"/>
                <w:szCs w:val="22"/>
              </w:rPr>
              <w:t xml:space="preserve"> 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4"/>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enní stacionář –</w:t>
            </w:r>
            <w:r>
              <w:rPr>
                <w:rFonts w:ascii="Arial" w:hAnsi="Arial" w:cs="Arial"/>
                <w:sz w:val="22"/>
                <w:szCs w:val="22"/>
              </w:rPr>
              <w:t xml:space="preserve"> </w:t>
            </w:r>
            <w:r w:rsidRPr="00257597">
              <w:rPr>
                <w:rFonts w:ascii="Arial" w:hAnsi="Arial" w:cs="Arial"/>
                <w:sz w:val="22"/>
                <w:szCs w:val="22"/>
              </w:rPr>
              <w:t>denní místnost zaměstnanci</w:t>
            </w:r>
            <w:r>
              <w:rPr>
                <w:rFonts w:ascii="Arial" w:hAnsi="Arial" w:cs="Arial"/>
                <w:sz w:val="22"/>
                <w:szCs w:val="22"/>
              </w:rPr>
              <w:t xml:space="preserve"> </w:t>
            </w:r>
            <w:r w:rsidRPr="00257597">
              <w:rPr>
                <w:rFonts w:ascii="Arial" w:hAnsi="Arial" w:cs="Arial"/>
                <w:sz w:val="22"/>
                <w:szCs w:val="22"/>
              </w:rPr>
              <w:t>+</w:t>
            </w:r>
            <w:r>
              <w:rPr>
                <w:rFonts w:ascii="Arial" w:hAnsi="Arial" w:cs="Arial"/>
                <w:sz w:val="22"/>
                <w:szCs w:val="22"/>
              </w:rPr>
              <w:t xml:space="preserve"> </w:t>
            </w:r>
            <w:r w:rsidRPr="00257597">
              <w:rPr>
                <w:rFonts w:ascii="Arial" w:hAnsi="Arial" w:cs="Arial"/>
                <w:sz w:val="22"/>
                <w:szCs w:val="22"/>
              </w:rPr>
              <w:t>šatna</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109</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14,00</w:t>
            </w:r>
            <w:r>
              <w:rPr>
                <w:rFonts w:ascii="Arial" w:hAnsi="Arial" w:cs="Arial"/>
                <w:sz w:val="22"/>
                <w:szCs w:val="22"/>
              </w:rPr>
              <w:t xml:space="preserve"> </w:t>
            </w:r>
            <w:r w:rsidRPr="00257597">
              <w:rPr>
                <w:rFonts w:ascii="Arial" w:hAnsi="Arial" w:cs="Arial"/>
                <w:sz w:val="22"/>
                <w:szCs w:val="22"/>
              </w:rPr>
              <w:t>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5"/>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denní stacionář – koupelna s </w:t>
            </w:r>
            <w:r w:rsidRPr="00257597">
              <w:rPr>
                <w:rFonts w:ascii="Arial" w:hAnsi="Arial" w:cs="Arial"/>
                <w:sz w:val="22"/>
                <w:szCs w:val="22"/>
              </w:rPr>
              <w:t>WC</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110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6,90</w:t>
            </w:r>
            <w:r>
              <w:rPr>
                <w:rFonts w:ascii="Arial" w:hAnsi="Arial" w:cs="Arial"/>
                <w:sz w:val="22"/>
                <w:szCs w:val="22"/>
              </w:rPr>
              <w:t xml:space="preserve"> </w:t>
            </w:r>
            <w:r w:rsidRPr="00257597">
              <w:rPr>
                <w:rFonts w:ascii="Arial" w:hAnsi="Arial" w:cs="Arial"/>
                <w:sz w:val="22"/>
                <w:szCs w:val="22"/>
              </w:rPr>
              <w:t>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6"/>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enní stacionář –</w:t>
            </w:r>
            <w:r>
              <w:rPr>
                <w:rFonts w:ascii="Arial" w:hAnsi="Arial" w:cs="Arial"/>
                <w:sz w:val="22"/>
                <w:szCs w:val="22"/>
              </w:rPr>
              <w:t xml:space="preserve"> </w:t>
            </w:r>
            <w:r w:rsidRPr="00257597">
              <w:rPr>
                <w:rFonts w:ascii="Arial" w:hAnsi="Arial" w:cs="Arial"/>
                <w:sz w:val="22"/>
                <w:szCs w:val="22"/>
              </w:rPr>
              <w:t>odpočinková místnost</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111</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28,00</w:t>
            </w:r>
            <w:r>
              <w:rPr>
                <w:rFonts w:ascii="Arial" w:hAnsi="Arial" w:cs="Arial"/>
                <w:sz w:val="22"/>
                <w:szCs w:val="22"/>
              </w:rPr>
              <w:t xml:space="preserve"> </w:t>
            </w:r>
            <w:r w:rsidRPr="00257597">
              <w:rPr>
                <w:rFonts w:ascii="Arial" w:hAnsi="Arial" w:cs="Arial"/>
                <w:sz w:val="22"/>
                <w:szCs w:val="22"/>
              </w:rPr>
              <w:t>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7"/>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enní stacionář – sklad II</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112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2,19</w:t>
            </w:r>
            <w:r>
              <w:rPr>
                <w:rFonts w:ascii="Arial" w:hAnsi="Arial" w:cs="Arial"/>
                <w:sz w:val="22"/>
                <w:szCs w:val="22"/>
              </w:rPr>
              <w:t xml:space="preserve"> </w:t>
            </w:r>
            <w:r w:rsidRPr="00257597">
              <w:rPr>
                <w:rFonts w:ascii="Arial" w:hAnsi="Arial" w:cs="Arial"/>
                <w:sz w:val="22"/>
                <w:szCs w:val="22"/>
              </w:rPr>
              <w:t>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8"/>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w:t>
            </w:r>
            <w:r w:rsidRPr="00257597">
              <w:rPr>
                <w:rFonts w:ascii="Arial" w:hAnsi="Arial" w:cs="Arial"/>
                <w:sz w:val="22"/>
                <w:szCs w:val="22"/>
              </w:rPr>
              <w:t xml:space="preserve">enní stacionář </w:t>
            </w:r>
            <w:r>
              <w:rPr>
                <w:rFonts w:ascii="Arial" w:hAnsi="Arial" w:cs="Arial"/>
                <w:sz w:val="22"/>
                <w:szCs w:val="22"/>
              </w:rPr>
              <w:t>–</w:t>
            </w:r>
            <w:r w:rsidRPr="00257597">
              <w:rPr>
                <w:rFonts w:ascii="Arial" w:hAnsi="Arial" w:cs="Arial"/>
                <w:sz w:val="22"/>
                <w:szCs w:val="22"/>
              </w:rPr>
              <w:t xml:space="preserve"> úklid</w:t>
            </w:r>
            <w:r>
              <w:rPr>
                <w:rFonts w:ascii="Arial" w:hAnsi="Arial" w:cs="Arial"/>
                <w:sz w:val="22"/>
                <w:szCs w:val="22"/>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113</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sidRPr="00257597">
              <w:rPr>
                <w:rFonts w:ascii="Arial" w:hAnsi="Arial" w:cs="Arial"/>
                <w:sz w:val="22"/>
                <w:szCs w:val="22"/>
              </w:rPr>
              <w:t>1,6</w:t>
            </w:r>
            <w:r>
              <w:rPr>
                <w:rFonts w:ascii="Arial" w:hAnsi="Arial" w:cs="Arial"/>
                <w:sz w:val="22"/>
                <w:szCs w:val="22"/>
              </w:rPr>
              <w:t xml:space="preserve">0 </w:t>
            </w:r>
            <w:r w:rsidRPr="00257597">
              <w:rPr>
                <w:rFonts w:ascii="Arial" w:hAnsi="Arial" w:cs="Arial"/>
                <w:sz w:val="22"/>
                <w:szCs w:val="22"/>
              </w:rPr>
              <w:t>m</w:t>
            </w:r>
            <w:r w:rsidRPr="00257597">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24"/>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denní stacionář – chodba před schodištěm</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2C1AD3">
            <w:pPr>
              <w:pStyle w:val="Nadpis2"/>
              <w:widowControl w:val="0"/>
              <w:tabs>
                <w:tab w:val="left" w:pos="454"/>
              </w:tabs>
              <w:autoSpaceDE w:val="0"/>
              <w:autoSpaceDN w:val="0"/>
              <w:adjustRightInd w:val="0"/>
              <w:spacing w:after="0"/>
              <w:rPr>
                <w:rFonts w:ascii="Arial" w:hAnsi="Arial" w:cs="Arial"/>
                <w:sz w:val="22"/>
                <w:szCs w:val="22"/>
              </w:rPr>
            </w:pPr>
            <w:r>
              <w:rPr>
                <w:rFonts w:ascii="Arial" w:hAnsi="Arial" w:cs="Arial"/>
                <w:sz w:val="22"/>
                <w:szCs w:val="22"/>
              </w:rPr>
              <w:t>114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Pr>
                <w:rFonts w:ascii="Arial" w:hAnsi="Arial" w:cs="Arial"/>
                <w:sz w:val="22"/>
                <w:szCs w:val="22"/>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Pr>
                <w:rFonts w:ascii="Arial" w:hAnsi="Arial" w:cs="Arial"/>
                <w:sz w:val="22"/>
                <w:szCs w:val="22"/>
              </w:rPr>
              <w:t>11,18 m</w:t>
            </w:r>
            <w:r w:rsidRPr="008B29A4">
              <w:rPr>
                <w:rFonts w:ascii="Arial" w:hAnsi="Arial" w:cs="Arial"/>
                <w:sz w:val="22"/>
                <w:szCs w:val="22"/>
                <w:vertAlign w:val="superscript"/>
              </w:rPr>
              <w:t>2</w:t>
            </w:r>
          </w:p>
        </w:tc>
      </w:tr>
      <w:tr w:rsidR="005321B6" w:rsidTr="002C1AD3">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Default="005321B6" w:rsidP="00A111F3">
            <w:pPr>
              <w:pStyle w:val="Nadpis2"/>
              <w:numPr>
                <w:ilvl w:val="0"/>
                <w:numId w:val="39"/>
              </w:numPr>
              <w:autoSpaceDE w:val="0"/>
              <w:autoSpaceDN w:val="0"/>
              <w:spacing w:after="0"/>
              <w:ind w:left="455"/>
              <w:rPr>
                <w:rFonts w:ascii="Arial" w:hAnsi="Arial" w:cs="Arial"/>
                <w:sz w:val="22"/>
                <w:szCs w:val="22"/>
              </w:rPr>
            </w:pPr>
            <w:r>
              <w:rPr>
                <w:rFonts w:ascii="Arial" w:hAnsi="Arial" w:cs="Arial"/>
                <w:sz w:val="22"/>
                <w:szCs w:val="22"/>
              </w:rPr>
              <w:t>NP</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A111F3">
            <w:pPr>
              <w:pStyle w:val="Nadpis2"/>
              <w:widowControl w:val="0"/>
              <w:tabs>
                <w:tab w:val="left" w:pos="454"/>
              </w:tabs>
              <w:autoSpaceDE w:val="0"/>
              <w:autoSpaceDN w:val="0"/>
              <w:adjustRightInd w:val="0"/>
              <w:spacing w:after="0"/>
              <w:jc w:val="left"/>
              <w:rPr>
                <w:rFonts w:ascii="Arial" w:hAnsi="Arial" w:cs="Arial"/>
                <w:sz w:val="22"/>
                <w:szCs w:val="22"/>
              </w:rPr>
            </w:pPr>
            <w:r>
              <w:rPr>
                <w:rFonts w:ascii="Arial" w:hAnsi="Arial" w:cs="Arial"/>
                <w:sz w:val="22"/>
                <w:szCs w:val="22"/>
              </w:rPr>
              <w:t>p</w:t>
            </w:r>
            <w:r w:rsidRPr="00257597">
              <w:rPr>
                <w:rFonts w:ascii="Arial" w:hAnsi="Arial" w:cs="Arial"/>
                <w:sz w:val="22"/>
                <w:szCs w:val="22"/>
              </w:rPr>
              <w:t>rádelna</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rPr>
                <w:rFonts w:ascii="Arial" w:hAnsi="Arial" w:cs="Arial"/>
                <w:sz w:val="22"/>
                <w:szCs w:val="22"/>
              </w:rPr>
            </w:pPr>
            <w:r w:rsidRPr="00257597">
              <w:rPr>
                <w:rFonts w:ascii="Arial" w:hAnsi="Arial" w:cs="Arial"/>
                <w:sz w:val="22"/>
                <w:szCs w:val="22"/>
              </w:rPr>
              <w:t>346, 348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257597">
              <w:rPr>
                <w:rFonts w:ascii="Arial" w:hAnsi="Arial" w:cs="Arial"/>
                <w:sz w:val="22"/>
                <w:szCs w:val="22"/>
              </w:rPr>
              <w:t>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21B6" w:rsidRPr="00257597" w:rsidRDefault="005321B6" w:rsidP="002C1AD3">
            <w:pPr>
              <w:pStyle w:val="Nadpis2"/>
              <w:widowControl w:val="0"/>
              <w:tabs>
                <w:tab w:val="left" w:pos="454"/>
              </w:tabs>
              <w:autoSpaceDE w:val="0"/>
              <w:autoSpaceDN w:val="0"/>
              <w:adjustRightInd w:val="0"/>
              <w:spacing w:after="0"/>
              <w:jc w:val="right"/>
              <w:rPr>
                <w:rFonts w:ascii="Arial" w:hAnsi="Arial" w:cs="Arial"/>
                <w:sz w:val="22"/>
                <w:szCs w:val="22"/>
              </w:rPr>
            </w:pPr>
            <w:r>
              <w:rPr>
                <w:rFonts w:ascii="Arial" w:hAnsi="Arial" w:cs="Arial"/>
                <w:sz w:val="22"/>
                <w:szCs w:val="22"/>
              </w:rPr>
              <w:t>16,96</w:t>
            </w:r>
            <w:r w:rsidRPr="00257597">
              <w:rPr>
                <w:rFonts w:ascii="Arial" w:hAnsi="Arial" w:cs="Arial"/>
                <w:sz w:val="22"/>
                <w:szCs w:val="22"/>
              </w:rPr>
              <w:t xml:space="preserve"> m</w:t>
            </w:r>
            <w:r w:rsidRPr="008B29A4">
              <w:rPr>
                <w:rFonts w:ascii="Arial" w:hAnsi="Arial" w:cs="Arial"/>
                <w:sz w:val="22"/>
                <w:szCs w:val="22"/>
                <w:vertAlign w:val="superscript"/>
              </w:rPr>
              <w:t>2</w:t>
            </w:r>
          </w:p>
        </w:tc>
      </w:tr>
    </w:tbl>
    <w:p w:rsidR="005321B6" w:rsidRPr="00DB2F7E" w:rsidRDefault="005321B6" w:rsidP="00A111F3">
      <w:pPr>
        <w:pStyle w:val="Nadpis2"/>
        <w:widowControl w:val="0"/>
        <w:numPr>
          <w:ilvl w:val="0"/>
          <w:numId w:val="19"/>
        </w:numPr>
        <w:tabs>
          <w:tab w:val="left" w:pos="454"/>
        </w:tabs>
        <w:autoSpaceDE w:val="0"/>
        <w:autoSpaceDN w:val="0"/>
        <w:adjustRightInd w:val="0"/>
        <w:spacing w:before="240" w:after="60"/>
        <w:rPr>
          <w:rFonts w:ascii="Arial" w:hAnsi="Arial" w:cs="Arial"/>
          <w:sz w:val="22"/>
          <w:szCs w:val="22"/>
        </w:rPr>
      </w:pPr>
      <w:r w:rsidRPr="00DB2F7E">
        <w:rPr>
          <w:rFonts w:ascii="Arial" w:hAnsi="Arial" w:cs="Arial"/>
          <w:sz w:val="22"/>
          <w:szCs w:val="22"/>
        </w:rPr>
        <w:t xml:space="preserve">k bezplatnému společnému užívání nebytové prostory celkem o výměře </w:t>
      </w:r>
      <w:r w:rsidRPr="008B29A4">
        <w:rPr>
          <w:rFonts w:ascii="Arial" w:hAnsi="Arial" w:cs="Arial"/>
          <w:b/>
          <w:sz w:val="22"/>
          <w:szCs w:val="22"/>
        </w:rPr>
        <w:t>80,00 m</w:t>
      </w:r>
      <w:r w:rsidRPr="008B29A4">
        <w:rPr>
          <w:rFonts w:ascii="Arial" w:hAnsi="Arial" w:cs="Arial"/>
          <w:b/>
          <w:sz w:val="22"/>
          <w:szCs w:val="22"/>
          <w:vertAlign w:val="superscript"/>
        </w:rPr>
        <w:t>2</w:t>
      </w:r>
      <w:r w:rsidRPr="008B29A4">
        <w:rPr>
          <w:rFonts w:ascii="Arial" w:hAnsi="Arial" w:cs="Arial"/>
          <w:b/>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751"/>
        <w:gridCol w:w="1194"/>
        <w:gridCol w:w="1220"/>
        <w:gridCol w:w="1328"/>
      </w:tblGrid>
      <w:tr w:rsidR="005321B6" w:rsidRPr="00DB2F7E" w:rsidTr="00A111F3">
        <w:tc>
          <w:tcPr>
            <w:tcW w:w="2830"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podlaží</w:t>
            </w:r>
          </w:p>
        </w:tc>
        <w:tc>
          <w:tcPr>
            <w:tcW w:w="285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způsob využití</w:t>
            </w:r>
          </w:p>
        </w:tc>
        <w:tc>
          <w:tcPr>
            <w:tcW w:w="975"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číslo místnost</w:t>
            </w:r>
            <w:r>
              <w:rPr>
                <w:rFonts w:ascii="Arial" w:hAnsi="Arial" w:cs="Arial"/>
                <w:b/>
                <w:sz w:val="22"/>
                <w:szCs w:val="22"/>
              </w:rPr>
              <w:t>i</w:t>
            </w:r>
          </w:p>
        </w:tc>
        <w:tc>
          <w:tcPr>
            <w:tcW w:w="1222"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počet místností</w:t>
            </w:r>
          </w:p>
        </w:tc>
        <w:tc>
          <w:tcPr>
            <w:tcW w:w="1329"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b/>
                <w:sz w:val="22"/>
                <w:szCs w:val="22"/>
              </w:rPr>
            </w:pPr>
            <w:r w:rsidRPr="00DB2F7E">
              <w:rPr>
                <w:rFonts w:ascii="Arial" w:hAnsi="Arial" w:cs="Arial"/>
                <w:b/>
                <w:sz w:val="22"/>
                <w:szCs w:val="22"/>
              </w:rPr>
              <w:t>podlahová plocha</w:t>
            </w:r>
          </w:p>
        </w:tc>
      </w:tr>
      <w:tr w:rsidR="005321B6" w:rsidRPr="00DB2F7E" w:rsidTr="00A111F3">
        <w:tc>
          <w:tcPr>
            <w:tcW w:w="2830"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Pr>
                <w:rFonts w:ascii="Arial" w:hAnsi="Arial" w:cs="Arial"/>
                <w:sz w:val="22"/>
                <w:szCs w:val="22"/>
              </w:rPr>
              <w:t xml:space="preserve">budova bez čp./ </w:t>
            </w:r>
            <w:proofErr w:type="spellStart"/>
            <w:r>
              <w:rPr>
                <w:rFonts w:ascii="Arial" w:hAnsi="Arial" w:cs="Arial"/>
                <w:sz w:val="22"/>
                <w:szCs w:val="22"/>
              </w:rPr>
              <w:t>če</w:t>
            </w:r>
            <w:proofErr w:type="spellEnd"/>
            <w:r>
              <w:rPr>
                <w:rFonts w:ascii="Arial" w:hAnsi="Arial" w:cs="Arial"/>
                <w:sz w:val="22"/>
                <w:szCs w:val="22"/>
              </w:rPr>
              <w:t xml:space="preserve">. </w:t>
            </w:r>
            <w:proofErr w:type="gramStart"/>
            <w:r>
              <w:rPr>
                <w:rFonts w:ascii="Arial" w:hAnsi="Arial" w:cs="Arial"/>
                <w:sz w:val="22"/>
                <w:szCs w:val="22"/>
              </w:rPr>
              <w:t>na</w:t>
            </w:r>
            <w:proofErr w:type="gramEnd"/>
            <w:r>
              <w:rPr>
                <w:rFonts w:ascii="Arial" w:hAnsi="Arial" w:cs="Arial"/>
                <w:sz w:val="22"/>
                <w:szCs w:val="22"/>
              </w:rPr>
              <w:t xml:space="preserve"> pozemku </w:t>
            </w:r>
            <w:proofErr w:type="spellStart"/>
            <w:r>
              <w:rPr>
                <w:rFonts w:ascii="Arial" w:hAnsi="Arial" w:cs="Arial"/>
                <w:sz w:val="22"/>
                <w:szCs w:val="22"/>
              </w:rPr>
              <w:t>parc</w:t>
            </w:r>
            <w:proofErr w:type="spellEnd"/>
            <w:r>
              <w:rPr>
                <w:rFonts w:ascii="Arial" w:hAnsi="Arial" w:cs="Arial"/>
                <w:sz w:val="22"/>
                <w:szCs w:val="22"/>
              </w:rPr>
              <w:t>. č. st. 540</w:t>
            </w:r>
          </w:p>
        </w:tc>
        <w:tc>
          <w:tcPr>
            <w:tcW w:w="2853"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left"/>
              <w:rPr>
                <w:rFonts w:ascii="Arial" w:hAnsi="Arial" w:cs="Arial"/>
                <w:sz w:val="22"/>
                <w:szCs w:val="22"/>
              </w:rPr>
            </w:pPr>
            <w:r w:rsidRPr="00DB2F7E">
              <w:rPr>
                <w:rFonts w:ascii="Arial" w:hAnsi="Arial" w:cs="Arial"/>
                <w:sz w:val="22"/>
                <w:szCs w:val="22"/>
              </w:rPr>
              <w:t>g</w:t>
            </w:r>
            <w:bookmarkStart w:id="1" w:name="_GoBack"/>
            <w:bookmarkEnd w:id="1"/>
            <w:r w:rsidRPr="00DB2F7E">
              <w:rPr>
                <w:rFonts w:ascii="Arial" w:hAnsi="Arial" w:cs="Arial"/>
                <w:sz w:val="22"/>
                <w:szCs w:val="22"/>
              </w:rPr>
              <w:t>aráž</w:t>
            </w:r>
            <w:r>
              <w:rPr>
                <w:rFonts w:ascii="Arial" w:hAnsi="Arial" w:cs="Arial"/>
                <w:sz w:val="22"/>
                <w:szCs w:val="22"/>
              </w:rPr>
              <w:t xml:space="preserve"> </w:t>
            </w:r>
            <w:r w:rsidRPr="00DB2F7E">
              <w:rPr>
                <w:rFonts w:ascii="Arial" w:hAnsi="Arial" w:cs="Arial"/>
                <w:sz w:val="22"/>
                <w:szCs w:val="22"/>
              </w:rPr>
              <w:t>včetně skladových prostor</w:t>
            </w:r>
          </w:p>
        </w:tc>
        <w:tc>
          <w:tcPr>
            <w:tcW w:w="975"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rPr>
                <w:rFonts w:ascii="Arial" w:hAnsi="Arial" w:cs="Arial"/>
                <w:sz w:val="22"/>
                <w:szCs w:val="22"/>
              </w:rPr>
            </w:pPr>
          </w:p>
        </w:tc>
        <w:tc>
          <w:tcPr>
            <w:tcW w:w="1222"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center"/>
              <w:rPr>
                <w:rFonts w:ascii="Arial" w:hAnsi="Arial" w:cs="Arial"/>
                <w:sz w:val="22"/>
                <w:szCs w:val="22"/>
              </w:rPr>
            </w:pPr>
            <w:r w:rsidRPr="00DB2F7E">
              <w:rPr>
                <w:rFonts w:ascii="Arial" w:hAnsi="Arial" w:cs="Arial"/>
                <w:sz w:val="22"/>
                <w:szCs w:val="22"/>
              </w:rPr>
              <w:t>2</w:t>
            </w:r>
          </w:p>
        </w:tc>
        <w:tc>
          <w:tcPr>
            <w:tcW w:w="1329" w:type="dxa"/>
            <w:shd w:val="clear" w:color="auto" w:fill="auto"/>
            <w:vAlign w:val="center"/>
          </w:tcPr>
          <w:p w:rsidR="005321B6" w:rsidRPr="00DB2F7E" w:rsidRDefault="005321B6" w:rsidP="002C1AD3">
            <w:pPr>
              <w:pStyle w:val="Nadpis2"/>
              <w:widowControl w:val="0"/>
              <w:tabs>
                <w:tab w:val="left" w:pos="454"/>
              </w:tabs>
              <w:autoSpaceDE w:val="0"/>
              <w:autoSpaceDN w:val="0"/>
              <w:adjustRightInd w:val="0"/>
              <w:spacing w:after="0"/>
              <w:jc w:val="right"/>
              <w:rPr>
                <w:rFonts w:ascii="Arial" w:hAnsi="Arial" w:cs="Arial"/>
                <w:sz w:val="22"/>
                <w:szCs w:val="22"/>
                <w:vertAlign w:val="superscript"/>
              </w:rPr>
            </w:pPr>
            <w:r w:rsidRPr="00DB2F7E">
              <w:rPr>
                <w:rFonts w:ascii="Arial" w:hAnsi="Arial" w:cs="Arial"/>
                <w:sz w:val="22"/>
                <w:szCs w:val="22"/>
              </w:rPr>
              <w:t xml:space="preserve"> </w:t>
            </w:r>
            <w:r>
              <w:rPr>
                <w:rFonts w:ascii="Arial" w:hAnsi="Arial" w:cs="Arial"/>
                <w:sz w:val="22"/>
                <w:szCs w:val="22"/>
              </w:rPr>
              <w:t>80,00</w:t>
            </w:r>
            <w:r w:rsidRPr="00DB2F7E">
              <w:rPr>
                <w:rFonts w:ascii="Arial" w:hAnsi="Arial" w:cs="Arial"/>
                <w:sz w:val="22"/>
                <w:szCs w:val="22"/>
              </w:rPr>
              <w:t xml:space="preserve"> m</w:t>
            </w:r>
            <w:r w:rsidRPr="00DB2F7E">
              <w:rPr>
                <w:rFonts w:ascii="Arial" w:hAnsi="Arial" w:cs="Arial"/>
                <w:sz w:val="22"/>
                <w:szCs w:val="22"/>
                <w:vertAlign w:val="superscript"/>
              </w:rPr>
              <w:t>2</w:t>
            </w:r>
          </w:p>
        </w:tc>
      </w:tr>
    </w:tbl>
    <w:p w:rsidR="00BD38B0" w:rsidRPr="00B73AAC" w:rsidRDefault="00BD38B0" w:rsidP="00252DFB">
      <w:pPr>
        <w:jc w:val="both"/>
        <w:rPr>
          <w:rFonts w:ascii="Arial" w:hAnsi="Arial" w:cs="Arial"/>
          <w:sz w:val="22"/>
          <w:szCs w:val="22"/>
        </w:rPr>
      </w:pPr>
    </w:p>
    <w:sectPr w:rsidR="00BD38B0" w:rsidRPr="00B73AAC">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0B" w:rsidRDefault="00E6130B">
      <w:r>
        <w:separator/>
      </w:r>
    </w:p>
  </w:endnote>
  <w:endnote w:type="continuationSeparator" w:id="0">
    <w:p w:rsidR="00E6130B" w:rsidRDefault="00E6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9B" w:rsidRDefault="0062219B" w:rsidP="00810E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2219B" w:rsidRDefault="006221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9B" w:rsidRPr="005736C6" w:rsidRDefault="0062219B" w:rsidP="00810E39">
    <w:pPr>
      <w:pStyle w:val="Zpat"/>
      <w:framePr w:wrap="around" w:vAnchor="text" w:hAnchor="margin" w:xAlign="center" w:y="1"/>
      <w:rPr>
        <w:rStyle w:val="slostrnky"/>
        <w:rFonts w:ascii="Arial" w:hAnsi="Arial" w:cs="Arial"/>
        <w:sz w:val="20"/>
        <w:szCs w:val="20"/>
      </w:rPr>
    </w:pPr>
    <w:r w:rsidRPr="005736C6">
      <w:rPr>
        <w:rStyle w:val="slostrnky"/>
        <w:rFonts w:ascii="Arial" w:hAnsi="Arial" w:cs="Arial"/>
        <w:sz w:val="20"/>
        <w:szCs w:val="20"/>
      </w:rPr>
      <w:fldChar w:fldCharType="begin"/>
    </w:r>
    <w:r w:rsidRPr="005736C6">
      <w:rPr>
        <w:rStyle w:val="slostrnky"/>
        <w:rFonts w:ascii="Arial" w:hAnsi="Arial" w:cs="Arial"/>
        <w:sz w:val="20"/>
        <w:szCs w:val="20"/>
      </w:rPr>
      <w:instrText xml:space="preserve">PAGE  </w:instrText>
    </w:r>
    <w:r w:rsidRPr="005736C6">
      <w:rPr>
        <w:rStyle w:val="slostrnky"/>
        <w:rFonts w:ascii="Arial" w:hAnsi="Arial" w:cs="Arial"/>
        <w:sz w:val="20"/>
        <w:szCs w:val="20"/>
      </w:rPr>
      <w:fldChar w:fldCharType="separate"/>
    </w:r>
    <w:r w:rsidR="00A111F3">
      <w:rPr>
        <w:rStyle w:val="slostrnky"/>
        <w:rFonts w:ascii="Arial" w:hAnsi="Arial" w:cs="Arial"/>
        <w:noProof/>
        <w:sz w:val="20"/>
        <w:szCs w:val="20"/>
      </w:rPr>
      <w:t>4</w:t>
    </w:r>
    <w:r w:rsidRPr="005736C6">
      <w:rPr>
        <w:rStyle w:val="slostrnky"/>
        <w:rFonts w:ascii="Arial" w:hAnsi="Arial" w:cs="Arial"/>
        <w:sz w:val="20"/>
        <w:szCs w:val="20"/>
      </w:rPr>
      <w:fldChar w:fldCharType="end"/>
    </w:r>
  </w:p>
  <w:p w:rsidR="0062219B" w:rsidRPr="005736C6" w:rsidRDefault="0062219B">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0B" w:rsidRDefault="00E6130B">
      <w:r>
        <w:separator/>
      </w:r>
    </w:p>
  </w:footnote>
  <w:footnote w:type="continuationSeparator" w:id="0">
    <w:p w:rsidR="00E6130B" w:rsidRDefault="00E6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D3"/>
    <w:multiLevelType w:val="hybridMultilevel"/>
    <w:tmpl w:val="222E8586"/>
    <w:lvl w:ilvl="0" w:tplc="30F6B7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B06A0"/>
    <w:multiLevelType w:val="hybridMultilevel"/>
    <w:tmpl w:val="78FAB2A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447EF3"/>
    <w:multiLevelType w:val="hybridMultilevel"/>
    <w:tmpl w:val="978A08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814240"/>
    <w:multiLevelType w:val="hybridMultilevel"/>
    <w:tmpl w:val="4D508284"/>
    <w:lvl w:ilvl="0" w:tplc="E838487A">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88A18C5"/>
    <w:multiLevelType w:val="hybridMultilevel"/>
    <w:tmpl w:val="E7BCBFF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68327AD"/>
    <w:multiLevelType w:val="hybridMultilevel"/>
    <w:tmpl w:val="3E1AC6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92A7248"/>
    <w:multiLevelType w:val="hybridMultilevel"/>
    <w:tmpl w:val="EDB287B2"/>
    <w:lvl w:ilvl="0" w:tplc="53CAEB16">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A2A5098"/>
    <w:multiLevelType w:val="hybridMultilevel"/>
    <w:tmpl w:val="468E3336"/>
    <w:lvl w:ilvl="0" w:tplc="86F4A090">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36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AF10A23"/>
    <w:multiLevelType w:val="hybridMultilevel"/>
    <w:tmpl w:val="C5AA8F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17336D8"/>
    <w:multiLevelType w:val="hybridMultilevel"/>
    <w:tmpl w:val="4B6A77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1AB33C4"/>
    <w:multiLevelType w:val="hybridMultilevel"/>
    <w:tmpl w:val="3FF622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1A42F6"/>
    <w:multiLevelType w:val="hybridMultilevel"/>
    <w:tmpl w:val="3828BA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4251C56"/>
    <w:multiLevelType w:val="hybridMultilevel"/>
    <w:tmpl w:val="EF24C8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9CD39F0"/>
    <w:multiLevelType w:val="hybridMultilevel"/>
    <w:tmpl w:val="9A0C33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1146616"/>
    <w:multiLevelType w:val="hybridMultilevel"/>
    <w:tmpl w:val="94D42F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27F52A9"/>
    <w:multiLevelType w:val="hybridMultilevel"/>
    <w:tmpl w:val="75CA23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2E7698C"/>
    <w:multiLevelType w:val="hybridMultilevel"/>
    <w:tmpl w:val="31FCFEA6"/>
    <w:lvl w:ilvl="0" w:tplc="6B2E3464">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8645895"/>
    <w:multiLevelType w:val="hybridMultilevel"/>
    <w:tmpl w:val="DD105B30"/>
    <w:lvl w:ilvl="0" w:tplc="5EF8AD24">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450B36"/>
    <w:multiLevelType w:val="hybridMultilevel"/>
    <w:tmpl w:val="92DA5CE8"/>
    <w:lvl w:ilvl="0" w:tplc="50288C7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0B50137"/>
    <w:multiLevelType w:val="hybridMultilevel"/>
    <w:tmpl w:val="9F88D2A8"/>
    <w:lvl w:ilvl="0" w:tplc="BF90A9D4">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1D644BE"/>
    <w:multiLevelType w:val="hybridMultilevel"/>
    <w:tmpl w:val="A26200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76D3D70"/>
    <w:multiLevelType w:val="hybridMultilevel"/>
    <w:tmpl w:val="7A1275F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8BC7C0D"/>
    <w:multiLevelType w:val="hybridMultilevel"/>
    <w:tmpl w:val="1A2C8BC0"/>
    <w:lvl w:ilvl="0" w:tplc="33384798">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8DC2D1B"/>
    <w:multiLevelType w:val="hybridMultilevel"/>
    <w:tmpl w:val="F1E0C5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B9C45F6"/>
    <w:multiLevelType w:val="hybridMultilevel"/>
    <w:tmpl w:val="420C15EA"/>
    <w:lvl w:ilvl="0" w:tplc="D3CCDA5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2680660"/>
    <w:multiLevelType w:val="hybridMultilevel"/>
    <w:tmpl w:val="A5C87712"/>
    <w:lvl w:ilvl="0" w:tplc="EE2244E0">
      <w:start w:val="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6EA7DC2"/>
    <w:multiLevelType w:val="hybridMultilevel"/>
    <w:tmpl w:val="8A5677E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67D40620"/>
    <w:multiLevelType w:val="hybridMultilevel"/>
    <w:tmpl w:val="B892482A"/>
    <w:lvl w:ilvl="0" w:tplc="A7FE4E86">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A5F0D0D"/>
    <w:multiLevelType w:val="hybridMultilevel"/>
    <w:tmpl w:val="A41445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AA758A7"/>
    <w:multiLevelType w:val="hybridMultilevel"/>
    <w:tmpl w:val="77080444"/>
    <w:lvl w:ilvl="0" w:tplc="122EB0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1D15E5"/>
    <w:multiLevelType w:val="multilevel"/>
    <w:tmpl w:val="5014A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1382F78"/>
    <w:multiLevelType w:val="hybridMultilevel"/>
    <w:tmpl w:val="F51E0AEC"/>
    <w:lvl w:ilvl="0" w:tplc="43A689E0">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72877A28"/>
    <w:multiLevelType w:val="hybridMultilevel"/>
    <w:tmpl w:val="280EE864"/>
    <w:lvl w:ilvl="0" w:tplc="7C427E6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3DC0262"/>
    <w:multiLevelType w:val="hybridMultilevel"/>
    <w:tmpl w:val="770C9AC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2E6738"/>
    <w:multiLevelType w:val="hybridMultilevel"/>
    <w:tmpl w:val="79845D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4ED06D9"/>
    <w:multiLevelType w:val="hybridMultilevel"/>
    <w:tmpl w:val="C832E38C"/>
    <w:lvl w:ilvl="0" w:tplc="E940CAF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7361FC1"/>
    <w:multiLevelType w:val="hybridMultilevel"/>
    <w:tmpl w:val="81285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77E7E2A"/>
    <w:multiLevelType w:val="hybridMultilevel"/>
    <w:tmpl w:val="0E2E5E2C"/>
    <w:lvl w:ilvl="0" w:tplc="34981234">
      <w:start w:val="1"/>
      <w:numFmt w:val="decimal"/>
      <w:lvlText w:val="%1."/>
      <w:lvlJc w:val="left"/>
      <w:pPr>
        <w:ind w:left="360" w:hanging="360"/>
      </w:pPr>
    </w:lvl>
    <w:lvl w:ilvl="1" w:tplc="04050017">
      <w:start w:val="1"/>
      <w:numFmt w:val="lowerLetter"/>
      <w:lvlText w:val="%2)"/>
      <w:lvlJc w:val="left"/>
      <w:pPr>
        <w:ind w:left="644"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96A279C"/>
    <w:multiLevelType w:val="hybridMultilevel"/>
    <w:tmpl w:val="F4BEA464"/>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0E001D"/>
    <w:multiLevelType w:val="hybridMultilevel"/>
    <w:tmpl w:val="2F66C258"/>
    <w:lvl w:ilvl="0" w:tplc="36085ED2">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4"/>
  </w:num>
  <w:num w:numId="2">
    <w:abstractNumId w:val="37"/>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21"/>
  </w:num>
  <w:num w:numId="11">
    <w:abstractNumId w:val="23"/>
  </w:num>
  <w:num w:numId="12">
    <w:abstractNumId w:val="14"/>
  </w:num>
  <w:num w:numId="13">
    <w:abstractNumId w:val="33"/>
  </w:num>
  <w:num w:numId="14">
    <w:abstractNumId w:val="20"/>
  </w:num>
  <w:num w:numId="15">
    <w:abstractNumId w:val="11"/>
  </w:num>
  <w:num w:numId="16">
    <w:abstractNumId w:val="1"/>
  </w:num>
  <w:num w:numId="17">
    <w:abstractNumId w:val="28"/>
  </w:num>
  <w:num w:numId="18">
    <w:abstractNumId w:val="24"/>
  </w:num>
  <w:num w:numId="19">
    <w:abstractNumId w:val="25"/>
  </w:num>
  <w:num w:numId="20">
    <w:abstractNumId w:val="12"/>
  </w:num>
  <w:num w:numId="21">
    <w:abstractNumId w:val="6"/>
  </w:num>
  <w:num w:numId="22">
    <w:abstractNumId w:val="0"/>
  </w:num>
  <w:num w:numId="23">
    <w:abstractNumId w:val="3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E"/>
    <w:rsid w:val="00000E95"/>
    <w:rsid w:val="00000F40"/>
    <w:rsid w:val="000051A3"/>
    <w:rsid w:val="0002583D"/>
    <w:rsid w:val="000301A1"/>
    <w:rsid w:val="00054007"/>
    <w:rsid w:val="00054761"/>
    <w:rsid w:val="0005562F"/>
    <w:rsid w:val="0008010D"/>
    <w:rsid w:val="00080E05"/>
    <w:rsid w:val="000A199E"/>
    <w:rsid w:val="000C64AC"/>
    <w:rsid w:val="000F4340"/>
    <w:rsid w:val="000F655A"/>
    <w:rsid w:val="0010119F"/>
    <w:rsid w:val="00135618"/>
    <w:rsid w:val="001722D0"/>
    <w:rsid w:val="0017682A"/>
    <w:rsid w:val="0018044B"/>
    <w:rsid w:val="00186105"/>
    <w:rsid w:val="00191E4B"/>
    <w:rsid w:val="001A100E"/>
    <w:rsid w:val="001A32D7"/>
    <w:rsid w:val="001B1E45"/>
    <w:rsid w:val="001C44A9"/>
    <w:rsid w:val="001D32FC"/>
    <w:rsid w:val="001F3166"/>
    <w:rsid w:val="00200D5B"/>
    <w:rsid w:val="00201351"/>
    <w:rsid w:val="00252DFB"/>
    <w:rsid w:val="00253BD7"/>
    <w:rsid w:val="0026200B"/>
    <w:rsid w:val="00263BF4"/>
    <w:rsid w:val="002F4DA6"/>
    <w:rsid w:val="00303FC3"/>
    <w:rsid w:val="003056C5"/>
    <w:rsid w:val="00330A33"/>
    <w:rsid w:val="003554C4"/>
    <w:rsid w:val="00361323"/>
    <w:rsid w:val="0037758E"/>
    <w:rsid w:val="003970E6"/>
    <w:rsid w:val="003B61B8"/>
    <w:rsid w:val="003C530A"/>
    <w:rsid w:val="003E3291"/>
    <w:rsid w:val="003F45FA"/>
    <w:rsid w:val="00411950"/>
    <w:rsid w:val="00417D91"/>
    <w:rsid w:val="0042121A"/>
    <w:rsid w:val="0042315B"/>
    <w:rsid w:val="004262CB"/>
    <w:rsid w:val="004269BD"/>
    <w:rsid w:val="00452045"/>
    <w:rsid w:val="00452BF2"/>
    <w:rsid w:val="004F5C66"/>
    <w:rsid w:val="005321B6"/>
    <w:rsid w:val="00543ABE"/>
    <w:rsid w:val="005467F1"/>
    <w:rsid w:val="00556BD3"/>
    <w:rsid w:val="00560F39"/>
    <w:rsid w:val="005736C6"/>
    <w:rsid w:val="00584A61"/>
    <w:rsid w:val="0059293C"/>
    <w:rsid w:val="00593766"/>
    <w:rsid w:val="005B37E1"/>
    <w:rsid w:val="005D6E27"/>
    <w:rsid w:val="005F0327"/>
    <w:rsid w:val="005F5052"/>
    <w:rsid w:val="005F7AF6"/>
    <w:rsid w:val="00603B96"/>
    <w:rsid w:val="006107FC"/>
    <w:rsid w:val="0062219B"/>
    <w:rsid w:val="006278D3"/>
    <w:rsid w:val="0064649D"/>
    <w:rsid w:val="00650922"/>
    <w:rsid w:val="00661B1D"/>
    <w:rsid w:val="00662235"/>
    <w:rsid w:val="006A4950"/>
    <w:rsid w:val="006B104C"/>
    <w:rsid w:val="006C1E6B"/>
    <w:rsid w:val="006D3E31"/>
    <w:rsid w:val="006F4CB4"/>
    <w:rsid w:val="007302E2"/>
    <w:rsid w:val="007339E0"/>
    <w:rsid w:val="007407C4"/>
    <w:rsid w:val="00767DE3"/>
    <w:rsid w:val="007878E4"/>
    <w:rsid w:val="007901B3"/>
    <w:rsid w:val="007912F5"/>
    <w:rsid w:val="007935B1"/>
    <w:rsid w:val="00796CBE"/>
    <w:rsid w:val="00797444"/>
    <w:rsid w:val="007A66B3"/>
    <w:rsid w:val="007C3C48"/>
    <w:rsid w:val="007E3CA3"/>
    <w:rsid w:val="007F5ED0"/>
    <w:rsid w:val="00810E39"/>
    <w:rsid w:val="00821531"/>
    <w:rsid w:val="00860675"/>
    <w:rsid w:val="00880E75"/>
    <w:rsid w:val="00896A32"/>
    <w:rsid w:val="008A0057"/>
    <w:rsid w:val="008E3CA0"/>
    <w:rsid w:val="00901046"/>
    <w:rsid w:val="00903D83"/>
    <w:rsid w:val="00915D47"/>
    <w:rsid w:val="009205BE"/>
    <w:rsid w:val="0092288E"/>
    <w:rsid w:val="00950365"/>
    <w:rsid w:val="009535A6"/>
    <w:rsid w:val="00964EB6"/>
    <w:rsid w:val="00974938"/>
    <w:rsid w:val="009951CB"/>
    <w:rsid w:val="009A1760"/>
    <w:rsid w:val="009A45DE"/>
    <w:rsid w:val="009A5BA6"/>
    <w:rsid w:val="009C7CE6"/>
    <w:rsid w:val="009F37D2"/>
    <w:rsid w:val="00A111F3"/>
    <w:rsid w:val="00A1252A"/>
    <w:rsid w:val="00A130BD"/>
    <w:rsid w:val="00A20495"/>
    <w:rsid w:val="00A27374"/>
    <w:rsid w:val="00A51D71"/>
    <w:rsid w:val="00A619DF"/>
    <w:rsid w:val="00A61A38"/>
    <w:rsid w:val="00A63C84"/>
    <w:rsid w:val="00A746A0"/>
    <w:rsid w:val="00A77606"/>
    <w:rsid w:val="00AA7645"/>
    <w:rsid w:val="00AB666E"/>
    <w:rsid w:val="00AC7E02"/>
    <w:rsid w:val="00AF5C7B"/>
    <w:rsid w:val="00B10674"/>
    <w:rsid w:val="00B21307"/>
    <w:rsid w:val="00B45BD9"/>
    <w:rsid w:val="00B53CEF"/>
    <w:rsid w:val="00B56E44"/>
    <w:rsid w:val="00B62039"/>
    <w:rsid w:val="00B73AAC"/>
    <w:rsid w:val="00BD34E8"/>
    <w:rsid w:val="00BD38B0"/>
    <w:rsid w:val="00BE1F06"/>
    <w:rsid w:val="00BF451A"/>
    <w:rsid w:val="00BF6636"/>
    <w:rsid w:val="00C83DED"/>
    <w:rsid w:val="00C935F8"/>
    <w:rsid w:val="00CA665F"/>
    <w:rsid w:val="00CD1C27"/>
    <w:rsid w:val="00CD6396"/>
    <w:rsid w:val="00CE2919"/>
    <w:rsid w:val="00D06BB2"/>
    <w:rsid w:val="00D13869"/>
    <w:rsid w:val="00D25E1F"/>
    <w:rsid w:val="00D34DE1"/>
    <w:rsid w:val="00D41CCF"/>
    <w:rsid w:val="00D65FEF"/>
    <w:rsid w:val="00D80B11"/>
    <w:rsid w:val="00D91E65"/>
    <w:rsid w:val="00D932EF"/>
    <w:rsid w:val="00D94139"/>
    <w:rsid w:val="00DA1FCB"/>
    <w:rsid w:val="00DB2F7E"/>
    <w:rsid w:val="00DD06B3"/>
    <w:rsid w:val="00DE0674"/>
    <w:rsid w:val="00E00656"/>
    <w:rsid w:val="00E039A4"/>
    <w:rsid w:val="00E55692"/>
    <w:rsid w:val="00E6130B"/>
    <w:rsid w:val="00E6174B"/>
    <w:rsid w:val="00E90DC1"/>
    <w:rsid w:val="00EB448A"/>
    <w:rsid w:val="00ED11D2"/>
    <w:rsid w:val="00ED1E09"/>
    <w:rsid w:val="00ED5F90"/>
    <w:rsid w:val="00EE2EBA"/>
    <w:rsid w:val="00F03FAE"/>
    <w:rsid w:val="00F115ED"/>
    <w:rsid w:val="00F17DBC"/>
    <w:rsid w:val="00F43047"/>
    <w:rsid w:val="00F47E97"/>
    <w:rsid w:val="00F550B0"/>
    <w:rsid w:val="00F70759"/>
    <w:rsid w:val="00F87F6A"/>
    <w:rsid w:val="00FA3195"/>
    <w:rsid w:val="00FB05CF"/>
    <w:rsid w:val="00FD16F0"/>
    <w:rsid w:val="00FD59C2"/>
    <w:rsid w:val="00FD70B4"/>
    <w:rsid w:val="00FF0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B8185"/>
  <w15:chartTrackingRefBased/>
  <w15:docId w15:val="{4865001D-0118-4B7D-9771-EA7E527B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link w:val="Nadpis2Char"/>
    <w:uiPriority w:val="99"/>
    <w:qFormat/>
    <w:rsid w:val="00BE1F06"/>
    <w:pPr>
      <w:spacing w:after="120"/>
      <w:jc w:val="both"/>
      <w:outlineLvl w:val="1"/>
    </w:pPr>
    <w:rPr>
      <w:rFonts w:ascii="Calibri" w:hAnsi="Calibr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7912F5"/>
    <w:pPr>
      <w:tabs>
        <w:tab w:val="center" w:pos="4536"/>
        <w:tab w:val="right" w:pos="9072"/>
      </w:tabs>
    </w:pPr>
  </w:style>
  <w:style w:type="character" w:styleId="slostrnky">
    <w:name w:val="page number"/>
    <w:basedOn w:val="Standardnpsmoodstavce"/>
    <w:rsid w:val="007912F5"/>
  </w:style>
  <w:style w:type="paragraph" w:customStyle="1" w:styleId="Default">
    <w:name w:val="Default"/>
    <w:rsid w:val="00D94139"/>
    <w:pPr>
      <w:autoSpaceDE w:val="0"/>
      <w:autoSpaceDN w:val="0"/>
      <w:adjustRightInd w:val="0"/>
    </w:pPr>
    <w:rPr>
      <w:rFonts w:eastAsia="Calibri"/>
      <w:color w:val="000000"/>
      <w:sz w:val="24"/>
      <w:szCs w:val="24"/>
      <w:lang w:eastAsia="en-US"/>
    </w:rPr>
  </w:style>
  <w:style w:type="paragraph" w:styleId="Zkladntext">
    <w:name w:val="Body Text"/>
    <w:basedOn w:val="Normln"/>
    <w:link w:val="ZkladntextChar"/>
    <w:rsid w:val="00D94139"/>
    <w:pPr>
      <w:widowControl w:val="0"/>
      <w:suppressAutoHyphens/>
      <w:autoSpaceDE w:val="0"/>
      <w:spacing w:line="220" w:lineRule="atLeast"/>
      <w:jc w:val="both"/>
    </w:pPr>
    <w:rPr>
      <w:color w:val="000000"/>
      <w:sz w:val="18"/>
      <w:szCs w:val="18"/>
      <w:lang w:eastAsia="ar-SA"/>
    </w:rPr>
  </w:style>
  <w:style w:type="character" w:customStyle="1" w:styleId="ZkladntextChar">
    <w:name w:val="Základní text Char"/>
    <w:link w:val="Zkladntext"/>
    <w:rsid w:val="00D94139"/>
    <w:rPr>
      <w:color w:val="000000"/>
      <w:sz w:val="18"/>
      <w:szCs w:val="18"/>
      <w:lang w:eastAsia="ar-SA"/>
    </w:rPr>
  </w:style>
  <w:style w:type="paragraph" w:styleId="Odstavecseseznamem">
    <w:name w:val="List Paragraph"/>
    <w:basedOn w:val="Normln"/>
    <w:uiPriority w:val="34"/>
    <w:qFormat/>
    <w:rsid w:val="007901B3"/>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3056C5"/>
    <w:rPr>
      <w:rFonts w:ascii="Tahoma" w:hAnsi="Tahoma" w:cs="Tahoma"/>
      <w:sz w:val="16"/>
      <w:szCs w:val="16"/>
    </w:rPr>
  </w:style>
  <w:style w:type="character" w:customStyle="1" w:styleId="TextbublinyChar">
    <w:name w:val="Text bubliny Char"/>
    <w:link w:val="Textbubliny"/>
    <w:uiPriority w:val="99"/>
    <w:semiHidden/>
    <w:rsid w:val="003056C5"/>
    <w:rPr>
      <w:rFonts w:ascii="Tahoma" w:hAnsi="Tahoma" w:cs="Tahoma"/>
      <w:sz w:val="16"/>
      <w:szCs w:val="16"/>
    </w:rPr>
  </w:style>
  <w:style w:type="character" w:customStyle="1" w:styleId="Nadpis2Char">
    <w:name w:val="Nadpis 2 Char"/>
    <w:link w:val="Nadpis2"/>
    <w:uiPriority w:val="99"/>
    <w:rsid w:val="00BE1F06"/>
    <w:rPr>
      <w:rFonts w:ascii="Calibri" w:hAnsi="Calibri"/>
      <w:sz w:val="24"/>
    </w:rPr>
  </w:style>
  <w:style w:type="table" w:styleId="Mkatabulky">
    <w:name w:val="Table Grid"/>
    <w:basedOn w:val="Normlntabulka"/>
    <w:uiPriority w:val="59"/>
    <w:rsid w:val="00BE1F0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01046"/>
    <w:pPr>
      <w:tabs>
        <w:tab w:val="center" w:pos="4536"/>
        <w:tab w:val="right" w:pos="9072"/>
      </w:tabs>
    </w:pPr>
  </w:style>
  <w:style w:type="character" w:customStyle="1" w:styleId="ZhlavChar">
    <w:name w:val="Záhlaví Char"/>
    <w:link w:val="Zhlav"/>
    <w:uiPriority w:val="99"/>
    <w:rsid w:val="00901046"/>
    <w:rPr>
      <w:sz w:val="24"/>
      <w:szCs w:val="24"/>
    </w:rPr>
  </w:style>
  <w:style w:type="paragraph" w:styleId="Revize">
    <w:name w:val="Revision"/>
    <w:hidden/>
    <w:uiPriority w:val="99"/>
    <w:semiHidden/>
    <w:rsid w:val="00D06B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8379">
      <w:bodyDiv w:val="1"/>
      <w:marLeft w:val="0"/>
      <w:marRight w:val="0"/>
      <w:marTop w:val="0"/>
      <w:marBottom w:val="0"/>
      <w:divBdr>
        <w:top w:val="none" w:sz="0" w:space="0" w:color="auto"/>
        <w:left w:val="none" w:sz="0" w:space="0" w:color="auto"/>
        <w:bottom w:val="none" w:sz="0" w:space="0" w:color="auto"/>
        <w:right w:val="none" w:sz="0" w:space="0" w:color="auto"/>
      </w:divBdr>
    </w:div>
    <w:div w:id="646476598">
      <w:bodyDiv w:val="1"/>
      <w:marLeft w:val="0"/>
      <w:marRight w:val="0"/>
      <w:marTop w:val="0"/>
      <w:marBottom w:val="0"/>
      <w:divBdr>
        <w:top w:val="none" w:sz="0" w:space="0" w:color="auto"/>
        <w:left w:val="none" w:sz="0" w:space="0" w:color="auto"/>
        <w:bottom w:val="none" w:sz="0" w:space="0" w:color="auto"/>
        <w:right w:val="none" w:sz="0" w:space="0" w:color="auto"/>
      </w:divBdr>
    </w:div>
    <w:div w:id="9010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A1D9E955D37A4AA37F2AC431BB900E" ma:contentTypeVersion="2" ma:contentTypeDescription="Vytvoří nový dokument" ma:contentTypeScope="" ma:versionID="cfa8ceab9e549415356bb83e29d5c778">
  <xsd:schema xmlns:xsd="http://www.w3.org/2001/XMLSchema" xmlns:xs="http://www.w3.org/2001/XMLSchema" xmlns:p="http://schemas.microsoft.com/office/2006/metadata/properties" xmlns:ns1="http://schemas.microsoft.com/sharepoint/v3" xmlns:ns2="e9da9b90-894c-45f4-aef0-f279fc0380ba" targetNamespace="http://schemas.microsoft.com/office/2006/metadata/properties" ma:root="true" ma:fieldsID="e9c0a9e021d4eb97c6d9bc66950ccf5c" ns1:_="" ns2:_="">
    <xsd:import namespace="http://schemas.microsoft.com/sharepoint/v3"/>
    <xsd:import namespace="e9da9b90-894c-45f4-aef0-f279fc0380b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a9b90-894c-45f4-aef0-f279fc0380b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e9da9b90-894c-45f4-aef0-f279fc0380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C0EB-81B4-4162-8238-8110907CD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a9b90-894c-45f4-aef0-f279fc03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0D612-FCE6-4F6F-AA6C-31F2EDBCFF80}">
  <ds:schemaRefs>
    <ds:schemaRef ds:uri="http://purl.org/dc/terms/"/>
    <ds:schemaRef ds:uri="http://schemas.openxmlformats.org/package/2006/metadata/core-properties"/>
    <ds:schemaRef ds:uri="http://schemas.microsoft.com/office/infopath/2007/PartnerControls"/>
    <ds:schemaRef ds:uri="e9da9b90-894c-45f4-aef0-f279fc0380ba"/>
    <ds:schemaRef ds:uri="http://schemas.microsoft.com/office/2006/documentManagement/types"/>
    <ds:schemaRef ds:uri="http://www.w3.org/XML/1998/namespace"/>
    <ds:schemaRef ds:uri="http://schemas.microsoft.com/office/2006/metadata/properties"/>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0AD5F765-44DF-4B58-8880-B12A5AE145DA}">
  <ds:schemaRefs>
    <ds:schemaRef ds:uri="http://schemas.microsoft.com/sharepoint/v3/contenttype/forms"/>
  </ds:schemaRefs>
</ds:datastoreItem>
</file>

<file path=customXml/itemProps4.xml><?xml version="1.0" encoding="utf-8"?>
<ds:datastoreItem xmlns:ds="http://schemas.openxmlformats.org/officeDocument/2006/customXml" ds:itemID="{BC4707A1-00D7-49B2-9A64-8B7063B35CC0}">
  <ds:schemaRefs>
    <ds:schemaRef ds:uri="http://schemas.microsoft.com/office/2006/metadata/longProperties"/>
  </ds:schemaRefs>
</ds:datastoreItem>
</file>

<file path=customXml/itemProps5.xml><?xml version="1.0" encoding="utf-8"?>
<ds:datastoreItem xmlns:ds="http://schemas.openxmlformats.org/officeDocument/2006/customXml" ds:itemID="{B542DBF0-5D1A-4048-9E0E-26034283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1689</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Vzor zřizovací listiny příspěvkové organizace</vt:lpstr>
    </vt:vector>
  </TitlesOfParts>
  <Company>Město Dobříš</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zřizovací listiny příspěvkové organizace</dc:title>
  <dc:subject/>
  <dc:creator>Olga Sloupová</dc:creator>
  <cp:keywords/>
  <cp:lastModifiedBy>Horník Jan</cp:lastModifiedBy>
  <cp:revision>3</cp:revision>
  <cp:lastPrinted>2023-08-30T11:09:00Z</cp:lastPrinted>
  <dcterms:created xsi:type="dcterms:W3CDTF">2023-09-21T07:06:00Z</dcterms:created>
  <dcterms:modified xsi:type="dcterms:W3CDTF">2023-09-21T07:08:00Z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Autocont Michal Fůs</vt:lpwstr>
  </property>
  <property fmtid="{D5CDD505-2E9C-101B-9397-08002B2CF9AE}" pid="3" name="display_urn:schemas-microsoft-com:office:office#Author">
    <vt:lpwstr>Autocont Michal Fůs</vt:lpwstr>
  </property>
</Properties>
</file>